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C3D3" w14:textId="77777777" w:rsidR="00B61537" w:rsidRDefault="00B61537">
      <w:pPr>
        <w:pStyle w:val="a4"/>
        <w:spacing w:line="440" w:lineRule="atLeast"/>
        <w:jc w:val="center"/>
        <w:rPr>
          <w:rFonts w:ascii="Times New Roman" w:eastAsia="黑体" w:hAnsi="Times New Roman"/>
          <w:b/>
          <w:sz w:val="52"/>
          <w:szCs w:val="52"/>
        </w:rPr>
      </w:pPr>
    </w:p>
    <w:p w14:paraId="38062A54" w14:textId="77777777" w:rsidR="00B61537" w:rsidRDefault="00000000">
      <w:pPr>
        <w:pStyle w:val="a4"/>
        <w:spacing w:line="440" w:lineRule="atLeast"/>
        <w:jc w:val="center"/>
        <w:rPr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君</w:t>
      </w:r>
      <w:proofErr w:type="gramStart"/>
      <w:r>
        <w:rPr>
          <w:rFonts w:ascii="Times New Roman" w:eastAsia="黑体" w:hAnsi="Times New Roman" w:hint="eastAsia"/>
          <w:b/>
          <w:sz w:val="52"/>
          <w:szCs w:val="52"/>
        </w:rPr>
        <w:t>集环境</w:t>
      </w:r>
      <w:proofErr w:type="gramEnd"/>
      <w:r>
        <w:rPr>
          <w:rFonts w:ascii="Times New Roman" w:eastAsia="黑体" w:hAnsi="Times New Roman" w:hint="eastAsia"/>
          <w:b/>
          <w:sz w:val="52"/>
          <w:szCs w:val="52"/>
        </w:rPr>
        <w:t>科技股份有限公司</w:t>
      </w:r>
    </w:p>
    <w:p w14:paraId="5F92A697" w14:textId="77777777" w:rsidR="00B61537" w:rsidRDefault="00B61537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180DD30A" w14:textId="77777777" w:rsidR="00B61537" w:rsidRDefault="0000000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>机电安装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6565D47D" w14:textId="77777777" w:rsidR="00B61537" w:rsidRDefault="00B61537">
      <w:pPr>
        <w:pStyle w:val="a0"/>
        <w:spacing w:line="440" w:lineRule="atLeast"/>
      </w:pPr>
    </w:p>
    <w:p w14:paraId="0E959F8C" w14:textId="77777777" w:rsidR="00B61537" w:rsidRDefault="00B61537">
      <w:pPr>
        <w:pStyle w:val="a0"/>
        <w:rPr>
          <w:b/>
          <w:sz w:val="44"/>
          <w:szCs w:val="44"/>
        </w:rPr>
      </w:pPr>
    </w:p>
    <w:p w14:paraId="1D167310" w14:textId="77777777" w:rsidR="00B61537" w:rsidRDefault="00B61537">
      <w:pPr>
        <w:pStyle w:val="a0"/>
        <w:rPr>
          <w:b/>
          <w:sz w:val="44"/>
          <w:szCs w:val="44"/>
        </w:rPr>
      </w:pPr>
    </w:p>
    <w:p w14:paraId="0148DEF2" w14:textId="77777777" w:rsidR="00B61537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>JJHJ20250418</w:t>
      </w:r>
    </w:p>
    <w:p w14:paraId="639D8AE1" w14:textId="77777777" w:rsidR="00B61537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：锌溴液流电池隔膜研发项目</w:t>
      </w:r>
    </w:p>
    <w:p w14:paraId="2DE5D6F2" w14:textId="77777777" w:rsidR="00B61537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制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 </w:t>
      </w:r>
    </w:p>
    <w:p w14:paraId="6573D4DC" w14:textId="77777777" w:rsidR="00B61537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27B9D8AF" w14:textId="77777777" w:rsidR="00B61537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FBA8678" w14:textId="77777777" w:rsidR="00B61537" w:rsidRDefault="00B61537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</w:p>
    <w:p w14:paraId="51C57BB7" w14:textId="77777777" w:rsidR="00B61537" w:rsidRDefault="00B61537">
      <w:pPr>
        <w:pStyle w:val="a0"/>
        <w:spacing w:line="440" w:lineRule="atLeast"/>
      </w:pPr>
    </w:p>
    <w:p w14:paraId="2027F852" w14:textId="77777777" w:rsidR="00B61537" w:rsidRDefault="00B61537">
      <w:pPr>
        <w:pStyle w:val="a0"/>
        <w:spacing w:line="440" w:lineRule="atLeast"/>
      </w:pPr>
    </w:p>
    <w:p w14:paraId="386E174A" w14:textId="77777777" w:rsidR="00B61537" w:rsidRDefault="00B61537">
      <w:pPr>
        <w:pStyle w:val="a0"/>
        <w:spacing w:line="440" w:lineRule="atLeast"/>
      </w:pPr>
    </w:p>
    <w:p w14:paraId="72803FE1" w14:textId="77777777" w:rsidR="00B61537" w:rsidRDefault="00B61537">
      <w:pPr>
        <w:pStyle w:val="a0"/>
        <w:spacing w:line="440" w:lineRule="atLeast"/>
      </w:pPr>
    </w:p>
    <w:p w14:paraId="3D1F9E50" w14:textId="77777777" w:rsidR="00B61537" w:rsidRDefault="00B61537">
      <w:pPr>
        <w:pStyle w:val="a0"/>
        <w:spacing w:line="440" w:lineRule="atLeast"/>
      </w:pPr>
    </w:p>
    <w:p w14:paraId="01093B68" w14:textId="77777777" w:rsidR="00B61537" w:rsidRDefault="00B61537">
      <w:pPr>
        <w:pStyle w:val="a0"/>
        <w:spacing w:line="440" w:lineRule="atLeast"/>
      </w:pPr>
    </w:p>
    <w:p w14:paraId="5A38BE2D" w14:textId="77777777" w:rsidR="00B61537" w:rsidRDefault="00B61537">
      <w:pPr>
        <w:pStyle w:val="a0"/>
        <w:spacing w:line="440" w:lineRule="atLeast"/>
      </w:pPr>
    </w:p>
    <w:p w14:paraId="4DE4A36F" w14:textId="77777777" w:rsidR="00B61537" w:rsidRDefault="00B61537">
      <w:pPr>
        <w:pStyle w:val="a0"/>
        <w:spacing w:line="440" w:lineRule="atLeast"/>
      </w:pPr>
    </w:p>
    <w:p w14:paraId="575EAB85" w14:textId="77777777" w:rsidR="00B61537" w:rsidRDefault="00B61537">
      <w:pPr>
        <w:pStyle w:val="a0"/>
        <w:spacing w:line="440" w:lineRule="atLeast"/>
      </w:pPr>
    </w:p>
    <w:p w14:paraId="65E6F11E" w14:textId="77777777" w:rsidR="00B61537" w:rsidRDefault="00B61537">
      <w:pPr>
        <w:pStyle w:val="a0"/>
        <w:spacing w:line="440" w:lineRule="atLeast"/>
      </w:pPr>
    </w:p>
    <w:p w14:paraId="67BD0A00" w14:textId="77777777" w:rsidR="00B61537" w:rsidRDefault="00B61537">
      <w:pPr>
        <w:pStyle w:val="a0"/>
        <w:spacing w:line="440" w:lineRule="atLeast"/>
      </w:pPr>
    </w:p>
    <w:p w14:paraId="5A3596BD" w14:textId="77777777" w:rsidR="00B61537" w:rsidRDefault="00B61537">
      <w:pPr>
        <w:pStyle w:val="a0"/>
        <w:spacing w:line="440" w:lineRule="atLeast"/>
      </w:pPr>
    </w:p>
    <w:p w14:paraId="54E4AA59" w14:textId="77777777" w:rsidR="00B61537" w:rsidRDefault="00B61537">
      <w:pPr>
        <w:pStyle w:val="a0"/>
        <w:spacing w:line="440" w:lineRule="atLeast"/>
      </w:pPr>
    </w:p>
    <w:p w14:paraId="6368026E" w14:textId="77777777" w:rsidR="00B61537" w:rsidRDefault="00000000">
      <w:pPr>
        <w:spacing w:line="440" w:lineRule="atLeast"/>
        <w:ind w:left="560" w:hangingChars="200" w:hanging="56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一、招标需知</w:t>
      </w:r>
    </w:p>
    <w:p w14:paraId="28321798" w14:textId="77777777" w:rsidR="00B61537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1.招标名称：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锌溴液流电池隔膜研发 </w:t>
      </w:r>
      <w:r>
        <w:rPr>
          <w:rFonts w:ascii="仿宋" w:eastAsia="仿宋" w:hAnsi="仿宋" w:cs="仿宋" w:hint="eastAsia"/>
          <w:sz w:val="24"/>
          <w:szCs w:val="24"/>
        </w:rPr>
        <w:t>项目。</w:t>
      </w:r>
    </w:p>
    <w:p w14:paraId="24BFEFB2" w14:textId="77777777" w:rsidR="00B61537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bCs/>
          <w:sz w:val="24"/>
          <w:szCs w:val="24"/>
          <w:shd w:val="clear" w:color="auto" w:fill="B6DDE8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2.招标内容：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机电安装        </w:t>
      </w:r>
      <w:r>
        <w:rPr>
          <w:rFonts w:ascii="仿宋" w:eastAsia="仿宋" w:hAnsi="仿宋" w:cs="仿宋" w:hint="eastAsia"/>
          <w:sz w:val="24"/>
          <w:szCs w:val="24"/>
        </w:rPr>
        <w:t xml:space="preserve"> 。</w:t>
      </w:r>
    </w:p>
    <w:p w14:paraId="725B5275" w14:textId="77777777" w:rsidR="00B61537" w:rsidRDefault="00000000">
      <w:pPr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3.招标文件出售时间地点及相关费用</w:t>
      </w:r>
    </w:p>
    <w:p w14:paraId="347747B1" w14:textId="77777777" w:rsidR="00B61537" w:rsidRDefault="00000000">
      <w:pPr>
        <w:spacing w:line="44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出售时间：</w:t>
      </w:r>
      <w:r>
        <w:rPr>
          <w:rFonts w:ascii="仿宋" w:eastAsia="仿宋" w:hAnsi="仿宋" w:cs="仿宋"/>
          <w:sz w:val="24"/>
          <w:szCs w:val="24"/>
          <w:u w:val="single"/>
        </w:rPr>
        <w:t>202</w:t>
      </w:r>
      <w:r>
        <w:rPr>
          <w:rFonts w:ascii="仿宋" w:eastAsia="仿宋" w:hAnsi="仿宋" w:cs="仿宋" w:hint="eastAsia"/>
          <w:sz w:val="24"/>
          <w:szCs w:val="24"/>
          <w:u w:val="single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4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18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14:paraId="5F062E6F" w14:textId="77777777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招标文件售价：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200 </w:t>
      </w:r>
      <w:r>
        <w:rPr>
          <w:rFonts w:ascii="仿宋" w:eastAsia="仿宋" w:hAnsi="仿宋" w:cs="仿宋" w:hint="eastAsia"/>
          <w:sz w:val="24"/>
          <w:szCs w:val="24"/>
          <w:u w:val="single"/>
        </w:rPr>
        <w:t>元</w:t>
      </w:r>
      <w:r>
        <w:rPr>
          <w:rFonts w:ascii="仿宋" w:eastAsia="仿宋" w:hAnsi="仿宋" w:cs="仿宋" w:hint="eastAsia"/>
          <w:sz w:val="24"/>
          <w:szCs w:val="24"/>
        </w:rPr>
        <w:t>（售后不退，不提供发票）</w:t>
      </w:r>
    </w:p>
    <w:p w14:paraId="0B305010" w14:textId="76D68041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</w:t>
      </w:r>
      <w:r w:rsidR="00316029"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人民币伍仟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元整，投标人应在投标截止日前一天将投标保证金汇至招标人指定账户（中标后转为履约保证金，施工结束后无息退还；未中标的5天内无息退还）</w:t>
      </w:r>
    </w:p>
    <w:p w14:paraId="577C3354" w14:textId="77777777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投标保证金缴纳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帐户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：</w:t>
      </w:r>
    </w:p>
    <w:p w14:paraId="52C9FC39" w14:textId="77777777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公司名称：君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集环境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科技股份有限公司   开户行：汉口银行水果湖支行</w:t>
      </w:r>
    </w:p>
    <w:p w14:paraId="29DE0753" w14:textId="77777777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帐号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：001011000138111                税  号：914201005879627186</w:t>
      </w:r>
    </w:p>
    <w:p w14:paraId="45CBD537" w14:textId="77777777" w:rsidR="00B61537" w:rsidRDefault="00000000">
      <w:pPr>
        <w:spacing w:line="440" w:lineRule="atLeast"/>
        <w:ind w:right="-437" w:firstLineChars="50" w:firstLine="1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4.投标截止时间及开标时间、地点</w:t>
      </w:r>
    </w:p>
    <w:p w14:paraId="37BF858F" w14:textId="77777777" w:rsidR="00B61537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投标截止时间（开标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时间）：2025年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4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24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AM9:00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时 </w:t>
      </w:r>
    </w:p>
    <w:p w14:paraId="49738BFA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地址：</w:t>
      </w:r>
      <w:r>
        <w:rPr>
          <w:rFonts w:ascii="仿宋" w:eastAsia="仿宋" w:hAnsi="仿宋" w:cs="仿宋"/>
          <w:sz w:val="24"/>
          <w:szCs w:val="24"/>
        </w:rPr>
        <w:t>武汉市东湖新技术</w:t>
      </w:r>
      <w:proofErr w:type="gramStart"/>
      <w:r>
        <w:rPr>
          <w:rFonts w:ascii="仿宋" w:eastAsia="仿宋" w:hAnsi="仿宋" w:cs="仿宋"/>
          <w:sz w:val="24"/>
          <w:szCs w:val="24"/>
        </w:rPr>
        <w:t>开发区</w:t>
      </w:r>
      <w:r>
        <w:rPr>
          <w:rFonts w:ascii="仿宋" w:eastAsia="仿宋" w:hAnsi="仿宋" w:cs="仿宋" w:hint="eastAsia"/>
          <w:sz w:val="24"/>
          <w:szCs w:val="24"/>
        </w:rPr>
        <w:t>光谷大道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41号现代</w:t>
      </w:r>
      <w:r>
        <w:rPr>
          <w:rFonts w:ascii="仿宋" w:eastAsia="仿宋" w:hAnsi="仿宋" w:cs="仿宋"/>
          <w:sz w:val="24"/>
          <w:szCs w:val="24"/>
        </w:rPr>
        <w:t>国际设计城一期1幢27层</w:t>
      </w:r>
    </w:p>
    <w:p w14:paraId="09FDCD9E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项目所在地（收货地址）：潜江总口  </w:t>
      </w:r>
    </w:p>
    <w:p w14:paraId="21F7DB2E" w14:textId="77777777" w:rsidR="00B61537" w:rsidRDefault="00B61537">
      <w:pPr>
        <w:pStyle w:val="a0"/>
        <w:spacing w:line="440" w:lineRule="atLeast"/>
        <w:ind w:firstLineChars="200" w:firstLine="560"/>
        <w:rPr>
          <w:rFonts w:ascii="宋体" w:hAnsi="宋体"/>
          <w:bCs/>
          <w:kern w:val="28"/>
          <w:sz w:val="28"/>
          <w:szCs w:val="20"/>
        </w:rPr>
      </w:pPr>
    </w:p>
    <w:p w14:paraId="47517506" w14:textId="77777777" w:rsidR="00B61537" w:rsidRDefault="00000000">
      <w:pPr>
        <w:pStyle w:val="a0"/>
        <w:spacing w:line="440" w:lineRule="atLeast"/>
        <w:ind w:firstLineChars="200" w:firstLine="560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hint="eastAsia"/>
          <w:bCs/>
          <w:kern w:val="28"/>
          <w:sz w:val="28"/>
          <w:szCs w:val="20"/>
        </w:rPr>
        <w:t>二、招标范围</w:t>
      </w:r>
    </w:p>
    <w:p w14:paraId="1B033542" w14:textId="77777777" w:rsidR="00B61537" w:rsidRDefault="00000000">
      <w:pPr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1.商务要求</w:t>
      </w:r>
    </w:p>
    <w:p w14:paraId="651EE2CA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工期：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10 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</w:rPr>
        <w:t>日历日。</w:t>
      </w:r>
    </w:p>
    <w:p w14:paraId="6CEF59F7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付款方式：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合同生效后甲方预付30%；施工完成验收合格、结算完成后，甲方支付结算价的95%；剩余5%为质保金满1年付清；乙方应在甲方付第二笔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款之前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  <w:u w:val="single"/>
        </w:rPr>
        <w:t>开具并提供全额9%增值税专用发票。</w:t>
      </w:r>
    </w:p>
    <w:p w14:paraId="355B38DD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2.技术要求</w:t>
      </w:r>
    </w:p>
    <w:p w14:paraId="07A151ED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见附件。</w:t>
      </w:r>
    </w:p>
    <w:p w14:paraId="3965F17C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3.资质要求</w:t>
      </w:r>
    </w:p>
    <w:p w14:paraId="2772163D" w14:textId="77777777" w:rsidR="00B61537" w:rsidRDefault="00000000">
      <w:pPr>
        <w:pStyle w:val="a0"/>
        <w:spacing w:line="440" w:lineRule="atLeas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机电安装三级。</w:t>
      </w:r>
    </w:p>
    <w:p w14:paraId="397BC72C" w14:textId="77777777" w:rsidR="00B61537" w:rsidRDefault="00B61537">
      <w:pPr>
        <w:pStyle w:val="a0"/>
        <w:spacing w:line="440" w:lineRule="atLeast"/>
        <w:rPr>
          <w:rFonts w:ascii="仿宋" w:eastAsia="仿宋" w:hAnsi="仿宋" w:cs="仿宋"/>
          <w:kern w:val="0"/>
          <w:sz w:val="24"/>
          <w:szCs w:val="24"/>
        </w:rPr>
      </w:pPr>
    </w:p>
    <w:p w14:paraId="52D0AA31" w14:textId="77777777" w:rsidR="00B61537" w:rsidRDefault="00000000">
      <w:pPr>
        <w:pStyle w:val="aa"/>
        <w:numPr>
          <w:ilvl w:val="0"/>
          <w:numId w:val="1"/>
        </w:numPr>
        <w:spacing w:line="440" w:lineRule="atLeast"/>
        <w:ind w:firstLineChars="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招标控制价</w:t>
      </w:r>
    </w:p>
    <w:p w14:paraId="5C745117" w14:textId="77777777" w:rsidR="00B61537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Calibri" w:eastAsia="仿宋" w:hAnsi="Calibri" w:cs="Calibri" w:hint="eastAsia"/>
          <w:bCs/>
          <w:sz w:val="24"/>
          <w:szCs w:val="24"/>
        </w:rPr>
        <w:t>本项目安装工程招标控制价：</w:t>
      </w:r>
      <w:r>
        <w:rPr>
          <w:rFonts w:ascii="Calibri" w:eastAsia="仿宋" w:hAnsi="Calibri" w:cs="Calibri"/>
          <w:bCs/>
          <w:sz w:val="24"/>
          <w:szCs w:val="24"/>
        </w:rPr>
        <w:t>¥</w:t>
      </w:r>
      <w:bookmarkStart w:id="0" w:name="OLE_LINK1"/>
      <w:r>
        <w:rPr>
          <w:rFonts w:ascii="仿宋" w:eastAsia="仿宋" w:hAnsi="仿宋" w:cs="仿宋" w:hint="eastAsia"/>
          <w:bCs/>
          <w:sz w:val="24"/>
          <w:szCs w:val="24"/>
        </w:rPr>
        <w:t>231,830.17</w:t>
      </w:r>
      <w:bookmarkEnd w:id="0"/>
      <w:r>
        <w:rPr>
          <w:rFonts w:ascii="仿宋" w:eastAsia="仿宋" w:hAnsi="仿宋" w:cs="仿宋" w:hint="eastAsia"/>
          <w:bCs/>
          <w:sz w:val="24"/>
          <w:szCs w:val="24"/>
        </w:rPr>
        <w:t>元。</w:t>
      </w:r>
    </w:p>
    <w:p w14:paraId="6154291F" w14:textId="77777777" w:rsidR="00B61537" w:rsidRDefault="00B61537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</w:p>
    <w:p w14:paraId="7557C9AD" w14:textId="77777777" w:rsidR="00B61537" w:rsidRDefault="00000000">
      <w:pPr>
        <w:spacing w:line="440" w:lineRule="atLeast"/>
        <w:ind w:leftChars="-200" w:left="-420" w:firstLineChars="300" w:firstLine="84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四、报价单</w:t>
      </w:r>
    </w:p>
    <w:p w14:paraId="43E0E862" w14:textId="77777777" w:rsidR="00B61537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1.报价单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937"/>
        <w:gridCol w:w="4658"/>
        <w:gridCol w:w="2046"/>
      </w:tblGrid>
      <w:tr w:rsidR="00B61537" w14:paraId="3C094031" w14:textId="77777777">
        <w:trPr>
          <w:trHeight w:val="336"/>
        </w:trPr>
        <w:tc>
          <w:tcPr>
            <w:tcW w:w="1691" w:type="pct"/>
            <w:gridSpan w:val="2"/>
            <w:noWrap/>
          </w:tcPr>
          <w:p w14:paraId="263FDF3B" w14:textId="77777777" w:rsidR="00B61537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2299" w:type="pct"/>
            <w:noWrap/>
          </w:tcPr>
          <w:p w14:paraId="7B6395EC" w14:textId="77777777" w:rsidR="00B61537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010" w:type="pct"/>
            <w:noWrap/>
          </w:tcPr>
          <w:p w14:paraId="367B877B" w14:textId="77777777" w:rsidR="00B61537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总价</w:t>
            </w:r>
            <w:r>
              <w:rPr>
                <w:b/>
                <w:kern w:val="0"/>
                <w:sz w:val="18"/>
                <w:szCs w:val="18"/>
              </w:rPr>
              <w:t>（元）</w:t>
            </w:r>
          </w:p>
        </w:tc>
      </w:tr>
      <w:tr w:rsidR="00B61537" w14:paraId="7A335BE4" w14:textId="77777777">
        <w:trPr>
          <w:trHeight w:val="387"/>
        </w:trPr>
        <w:tc>
          <w:tcPr>
            <w:tcW w:w="1691" w:type="pct"/>
            <w:gridSpan w:val="2"/>
            <w:noWrap/>
            <w:vAlign w:val="center"/>
          </w:tcPr>
          <w:p w14:paraId="49F06EB8" w14:textId="77777777" w:rsidR="00B61537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机电安装</w:t>
            </w:r>
          </w:p>
        </w:tc>
        <w:tc>
          <w:tcPr>
            <w:tcW w:w="2299" w:type="pct"/>
            <w:noWrap/>
            <w:vAlign w:val="center"/>
          </w:tcPr>
          <w:p w14:paraId="27D4574C" w14:textId="77777777" w:rsidR="00B61537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符合本招标文件的</w:t>
            </w:r>
            <w:r>
              <w:rPr>
                <w:rFonts w:hint="eastAsia"/>
                <w:sz w:val="18"/>
                <w:szCs w:val="18"/>
              </w:rPr>
              <w:t>工程量清单</w:t>
            </w:r>
            <w:r>
              <w:rPr>
                <w:sz w:val="18"/>
                <w:szCs w:val="18"/>
              </w:rPr>
              <w:t>采购</w:t>
            </w:r>
            <w:r>
              <w:rPr>
                <w:kern w:val="0"/>
                <w:sz w:val="18"/>
                <w:szCs w:val="18"/>
              </w:rPr>
              <w:t>要求</w:t>
            </w:r>
          </w:p>
        </w:tc>
        <w:tc>
          <w:tcPr>
            <w:tcW w:w="1010" w:type="pct"/>
            <w:noWrap/>
            <w:vAlign w:val="center"/>
          </w:tcPr>
          <w:p w14:paraId="1825B8E8" w14:textId="77777777" w:rsidR="00B61537" w:rsidRDefault="00B61537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61537" w14:paraId="1172611F" w14:textId="77777777">
        <w:trPr>
          <w:trHeight w:val="454"/>
        </w:trPr>
        <w:tc>
          <w:tcPr>
            <w:tcW w:w="5000" w:type="pct"/>
            <w:gridSpan w:val="4"/>
            <w:noWrap/>
          </w:tcPr>
          <w:p w14:paraId="6324AF9F" w14:textId="77777777" w:rsidR="00B61537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报价金额：人民币（大写）</w:t>
            </w:r>
            <w:r>
              <w:rPr>
                <w:kern w:val="0"/>
                <w:sz w:val="18"/>
                <w:szCs w:val="18"/>
              </w:rPr>
              <w:t xml:space="preserve">                     </w:t>
            </w:r>
            <w:r>
              <w:rPr>
                <w:kern w:val="0"/>
                <w:sz w:val="18"/>
                <w:szCs w:val="18"/>
              </w:rPr>
              <w:t>元整（小写）：</w:t>
            </w:r>
            <w:r>
              <w:rPr>
                <w:rFonts w:hint="eastAsia"/>
                <w:kern w:val="0"/>
                <w:sz w:val="18"/>
                <w:szCs w:val="18"/>
              </w:rPr>
              <w:t>¥</w:t>
            </w:r>
            <w:r>
              <w:rPr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</w:tc>
      </w:tr>
      <w:tr w:rsidR="00B61537" w14:paraId="7E2EC6AE" w14:textId="77777777">
        <w:trPr>
          <w:trHeight w:val="392"/>
        </w:trPr>
        <w:tc>
          <w:tcPr>
            <w:tcW w:w="735" w:type="pct"/>
            <w:noWrap/>
          </w:tcPr>
          <w:p w14:paraId="6C04AD7D" w14:textId="77777777" w:rsidR="00B61537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供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货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期</w:t>
            </w:r>
          </w:p>
        </w:tc>
        <w:tc>
          <w:tcPr>
            <w:tcW w:w="4265" w:type="pct"/>
            <w:gridSpan w:val="3"/>
            <w:noWrap/>
          </w:tcPr>
          <w:p w14:paraId="0A807C57" w14:textId="77777777" w:rsidR="00B61537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天</w:t>
            </w:r>
          </w:p>
        </w:tc>
      </w:tr>
      <w:tr w:rsidR="00B61537" w14:paraId="28FA4A44" w14:textId="77777777">
        <w:trPr>
          <w:trHeight w:val="442"/>
        </w:trPr>
        <w:tc>
          <w:tcPr>
            <w:tcW w:w="735" w:type="pct"/>
            <w:noWrap/>
            <w:vAlign w:val="center"/>
          </w:tcPr>
          <w:p w14:paraId="63890070" w14:textId="77777777" w:rsidR="00B61537" w:rsidRDefault="00000000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优惠条款</w:t>
            </w:r>
          </w:p>
        </w:tc>
        <w:tc>
          <w:tcPr>
            <w:tcW w:w="4265" w:type="pct"/>
            <w:gridSpan w:val="3"/>
            <w:noWrap/>
            <w:vAlign w:val="center"/>
          </w:tcPr>
          <w:p w14:paraId="19E2B303" w14:textId="77777777" w:rsidR="00B61537" w:rsidRDefault="00B61537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:rsidR="00B61537" w14:paraId="60586517" w14:textId="77777777">
        <w:trPr>
          <w:trHeight w:val="624"/>
        </w:trPr>
        <w:tc>
          <w:tcPr>
            <w:tcW w:w="735" w:type="pct"/>
            <w:noWrap/>
            <w:vAlign w:val="center"/>
          </w:tcPr>
          <w:p w14:paraId="24FFD3D1" w14:textId="77777777" w:rsidR="00B61537" w:rsidRDefault="00000000">
            <w:pPr>
              <w:spacing w:line="4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明</w:t>
            </w:r>
          </w:p>
        </w:tc>
        <w:tc>
          <w:tcPr>
            <w:tcW w:w="4265" w:type="pct"/>
            <w:gridSpan w:val="3"/>
            <w:noWrap/>
          </w:tcPr>
          <w:p w14:paraId="056DCCD9" w14:textId="77777777" w:rsidR="00B61537" w:rsidRDefault="00000000">
            <w:pPr>
              <w:spacing w:line="4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报价应该</w:t>
            </w:r>
            <w:proofErr w:type="gramStart"/>
            <w:r>
              <w:rPr>
                <w:sz w:val="18"/>
                <w:szCs w:val="18"/>
              </w:rPr>
              <w:t>包含</w:t>
            </w:r>
            <w:r>
              <w:rPr>
                <w:rFonts w:hint="eastAsia"/>
                <w:sz w:val="18"/>
                <w:szCs w:val="18"/>
              </w:rPr>
              <w:t>乙供材料</w:t>
            </w:r>
            <w:proofErr w:type="gramEnd"/>
            <w:r>
              <w:rPr>
                <w:sz w:val="18"/>
                <w:szCs w:val="18"/>
              </w:rPr>
              <w:t>价款、</w:t>
            </w:r>
            <w:r>
              <w:rPr>
                <w:rFonts w:hint="eastAsia"/>
                <w:sz w:val="18"/>
                <w:szCs w:val="18"/>
              </w:rPr>
              <w:t>安装以及</w:t>
            </w:r>
            <w:r>
              <w:rPr>
                <w:sz w:val="18"/>
                <w:szCs w:val="18"/>
              </w:rPr>
              <w:t>质检（自检）、管理、保险、税费</w:t>
            </w:r>
            <w:r>
              <w:rPr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增值税专用发票）</w:t>
            </w:r>
            <w:r>
              <w:rPr>
                <w:sz w:val="18"/>
                <w:szCs w:val="18"/>
              </w:rPr>
              <w:t>等一切费用</w:t>
            </w:r>
          </w:p>
        </w:tc>
      </w:tr>
    </w:tbl>
    <w:p w14:paraId="7B2A7358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61F9E8FB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3B4903AD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21973BC0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34581B06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6AFDC759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1140FDFC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4B5AAE22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72906EB6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0142BA48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430004EB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22852B0E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6E00B8E2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27FDB8FE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7C9BD43E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14:paraId="6116E7A4" w14:textId="77777777" w:rsidR="00B61537" w:rsidRDefault="00B61537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  <w:sectPr w:rsidR="00B61537">
          <w:pgSz w:w="11906" w:h="16838"/>
          <w:pgMar w:top="873" w:right="873" w:bottom="873" w:left="873" w:header="851" w:footer="992" w:gutter="0"/>
          <w:cols w:space="0"/>
          <w:docGrid w:type="lines" w:linePitch="312"/>
        </w:sectPr>
      </w:pPr>
    </w:p>
    <w:p w14:paraId="3A2B0F67" w14:textId="77777777" w:rsidR="00B61537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lastRenderedPageBreak/>
        <w:t>2.分项报价表（没有分项报价，报价单无效）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977"/>
        <w:gridCol w:w="1363"/>
        <w:gridCol w:w="5161"/>
        <w:gridCol w:w="1125"/>
        <w:gridCol w:w="1305"/>
        <w:gridCol w:w="1330"/>
        <w:gridCol w:w="1272"/>
        <w:gridCol w:w="2541"/>
      </w:tblGrid>
      <w:tr w:rsidR="00B61537" w14:paraId="5681C15C" w14:textId="77777777">
        <w:trPr>
          <w:trHeight w:val="360"/>
        </w:trPr>
        <w:tc>
          <w:tcPr>
            <w:tcW w:w="3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EE0E82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4BE3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71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A1D83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项目特征描述</w:t>
            </w:r>
          </w:p>
        </w:tc>
        <w:tc>
          <w:tcPr>
            <w:tcW w:w="37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9D7B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计量单位</w:t>
            </w:r>
          </w:p>
        </w:tc>
        <w:tc>
          <w:tcPr>
            <w:tcW w:w="43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4C82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工程量</w:t>
            </w:r>
          </w:p>
        </w:tc>
        <w:tc>
          <w:tcPr>
            <w:tcW w:w="86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4640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842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4CBDC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备注（品牌）</w:t>
            </w:r>
          </w:p>
        </w:tc>
      </w:tr>
      <w:tr w:rsidR="00B61537" w14:paraId="00F3B315" w14:textId="77777777">
        <w:trPr>
          <w:trHeight w:val="360"/>
        </w:trPr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531EA3" w14:textId="77777777" w:rsidR="00B61537" w:rsidRDefault="00B6153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5DCEF" w14:textId="77777777" w:rsidR="00B61537" w:rsidRDefault="00B6153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FE7E69" w14:textId="77777777" w:rsidR="00B61537" w:rsidRDefault="00B6153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4EBB6" w14:textId="77777777" w:rsidR="00B61537" w:rsidRDefault="00B6153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3AF41" w14:textId="77777777" w:rsidR="00B61537" w:rsidRDefault="00B6153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A7A9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综合单价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27AE7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合价</w:t>
            </w: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520F61" w14:textId="77777777" w:rsidR="00B61537" w:rsidRDefault="00B61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1537" w14:paraId="121397F6" w14:textId="77777777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40CD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电缆</w:t>
            </w:r>
          </w:p>
        </w:tc>
      </w:tr>
      <w:tr w:rsidR="00B61537" w14:paraId="505BD3DB" w14:textId="77777777">
        <w:trPr>
          <w:trHeight w:val="551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E071F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A3BF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B4152A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2.规格:ZR-YJV-0.6/1-3*150+2*70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DA03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84238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D62A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9EF9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CA8E4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AD4A6FD" w14:textId="77777777">
        <w:trPr>
          <w:trHeight w:val="51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40FA7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62C4A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E22FA7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2.规格:ZR-YJV-0.6/1-3*50+2*25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BC6C8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D545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AE9F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1F96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95C78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A397B57" w14:textId="77777777">
        <w:trPr>
          <w:trHeight w:val="535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753AB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6C57F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8B610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2.规格:ZR-YJV-0.6/1-3*25+2*16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3C80D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576D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8CF9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A176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9F65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5A9F235" w14:textId="77777777">
        <w:trPr>
          <w:trHeight w:val="57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91B76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8ADDA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0ED20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2.规格:ZR-YJV-0.6/1-5*16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8AB1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73BCB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2ECF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B7A2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5149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79B952D" w14:textId="77777777">
        <w:trPr>
          <w:trHeight w:val="57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A748A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13D0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1D3E23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2.规格:ZR-YJV-0.6/1-5*4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92BE8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A1AE2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84854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A814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89406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5733F14" w14:textId="77777777">
        <w:trPr>
          <w:trHeight w:val="48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77B5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DE4BB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E3E263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1.名称:电力电缆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2.规格:ZR-YJV-0.6/1-5*2.5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B5E03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21403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8089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E40DB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3A889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30F89528" w14:textId="77777777">
        <w:trPr>
          <w:trHeight w:val="938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E4EFA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7BFBD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98B62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穿线管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2.材质:镀锌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3.规格:SC100，壁厚4mm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09742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9C40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33F7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138A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89DB1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2E2868D2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8E1F4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AB9E9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13419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穿线管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2.材质:镀锌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3.规格:SC50，壁厚4mm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ABD9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2CEB12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38275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43947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C8CC4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C6DDA91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37A4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19A1C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2420DA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穿线管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2.材质:镀锌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3.规格:SC32，壁厚3.5mm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26D2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9CFFC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48A8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7C7E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31EAC8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A7F2E03" w14:textId="77777777">
        <w:trPr>
          <w:trHeight w:val="57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E659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EACDB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桥架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BAC8C8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1.名称:钢制槽式桥架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2.型号:600mm*200mm*3mm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F82F1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3C6C1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A74DC5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56866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F409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07C1B44" w14:textId="77777777">
        <w:trPr>
          <w:trHeight w:val="57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6D5A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C7DF7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线槽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3B79B7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1.名称:金属线槽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2.规格:300*200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6C757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C511C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E8B9F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74EF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FB9C9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E01E98C" w14:textId="77777777">
        <w:trPr>
          <w:trHeight w:val="297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D4A48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84E65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配电箱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4129E3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1.名称:AL-101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照明总箱</w:t>
            </w:r>
            <w:proofErr w:type="gram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18E01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A883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80626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9669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055A0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A27E578" w14:textId="77777777">
        <w:trPr>
          <w:trHeight w:val="398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259AF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8D8D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配电箱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53A4CA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1.名称:AP-101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照明总箱</w:t>
            </w:r>
            <w:proofErr w:type="gram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27FF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45FD3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4A4D8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F2907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6326E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38FBB315" w14:textId="77777777">
        <w:trPr>
          <w:trHeight w:val="473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EBBFD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A907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插座箱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E4D495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1.名称:开关插座箱AX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208A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2461D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9E31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BF307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3DCA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B4B3BAC" w14:textId="77777777">
        <w:trPr>
          <w:trHeight w:val="423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DEEED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188E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FDD83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1.名称:空调开关箱APK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02E9C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CA50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D2505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1B07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E9AC4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37470961" w14:textId="77777777">
        <w:trPr>
          <w:trHeight w:val="423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4A79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5C1802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6CC787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1.名称:边墙排风机开关按钮箱APF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80211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1B0D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6A02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561CD5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3B8AB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F3C5FEE" w14:textId="77777777">
        <w:trPr>
          <w:trHeight w:val="41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1459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A114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控制箱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44F7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1.名称:边墙排风机开关按钮箱APF1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9A13F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F4F3A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CD79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E0360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A71F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3472541" w14:textId="77777777">
        <w:trPr>
          <w:trHeight w:val="64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B04B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06B62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风机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674448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1.名称:边墙风机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2.规格:3800m³/h，100Pa，1400r/min，0.18kw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9D299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1B029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A3F79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00A9F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B484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5B6AB7C" w14:textId="77777777">
        <w:trPr>
          <w:trHeight w:val="665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FBBE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E72C0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风机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DADD5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1.名称:（防爆型）边墙风机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2.规格:1500m³/h，83Pa，1450r/min，0.08kw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7F52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74AF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FB4E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8A127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377D4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584DAAD" w14:textId="77777777">
        <w:trPr>
          <w:trHeight w:val="678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07632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3B6E4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轴流通风机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AF35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1.名称:轴流风机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2.规格:1400m³/h，64Pa，1450r/min，0.06kw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E2F6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28A5C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F677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0409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481D8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3EFB9C3" w14:textId="77777777">
        <w:trPr>
          <w:trHeight w:val="414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7A617C" w14:textId="77777777" w:rsidR="00B6153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DDCEA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58E0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379FC81D" w14:textId="77777777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B3CE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软水系统</w:t>
            </w:r>
          </w:p>
        </w:tc>
      </w:tr>
      <w:tr w:rsidR="00B61537" w14:paraId="52A65F31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39EF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D8AF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15F81A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2.规格、压力等级:DN15,1.25MPa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D541B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D9199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9B334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816D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BEBD8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2D37D94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5B2F7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18C9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D371E2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2.规格、压力等级:DN25,1.25MPa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34704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EC896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1C0A9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7D98E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BFC5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72C1EB4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1966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01B7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A52CB8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1.名称:智能远传水表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2.型号、规格:DN25，1.25MPa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E45F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2BEC8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67A3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C704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AF213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FEC9F04" w14:textId="77777777">
        <w:trPr>
          <w:trHeight w:val="435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0A57C6" w14:textId="77777777" w:rsidR="00B6153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合计二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1649E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85E8B8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98821F3" w14:textId="77777777">
        <w:trPr>
          <w:trHeight w:val="5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BE558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循环水供回水系统</w:t>
            </w:r>
          </w:p>
        </w:tc>
      </w:tr>
      <w:tr w:rsidR="00B61537" w14:paraId="6CC3DE9B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E947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8D21A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112EA7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2.规格、压力等级:DN15,1.25MPa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D2D20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4E3DB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3A219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B5863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0645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355419E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6D379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08EF7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3FA671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2.规格、压力等级:DN32,1.25MPa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DD85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E1B79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56EE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EA613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FC7C88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64799FE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90E88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B2B0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CFA2C3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2.规格、压力等级:DN50,1.25MPa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10CF1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562F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CBDD3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39E7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FF6F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A08EA12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8F86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D8655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193AC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2.规格、压力等级:DN80,1.25MPa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3863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01BF8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9B014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7888D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EDAF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7C5D73B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FD7BB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E443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AB52B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1.名称:内衬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2.规格、压力等级:DN100,1.25MPa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4.压力试验及吹、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要求:满足设计要求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BB5B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E514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47F6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F6AED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F786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CFDF5A3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9A6E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C6926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螺纹阀门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D942E8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1.名称:自动排气阀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2.规格、压力等级:ARSX-DN25，1.25MPa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20B5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FEFF6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73357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BA3EC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66065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9E47F18" w14:textId="77777777">
        <w:trPr>
          <w:trHeight w:val="702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78A3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CEA8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温度仪表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F48CE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1.名称:远传温度计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2.规格:±1.5%计量精度，量程0~60℃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554A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D8868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718F8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B084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2994F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F96DBC8" w14:textId="77777777">
        <w:trPr>
          <w:trHeight w:val="677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19005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1814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压力仪表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268A4F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1.名称:电接点压力表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2.规格:1.6级计量精度，最大量程＞1.32MPa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272FE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6756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9C7F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1A14C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45E5F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B14BF19" w14:textId="77777777">
        <w:trPr>
          <w:trHeight w:val="677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2198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A33CD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流量仪表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74EE1A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1.名称:电磁流量计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2.规格:DN15；1.0级计量精度；最大量程＞10m³/h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D5F00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DE8EA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BC720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0441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5BD0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B95523D" w14:textId="77777777">
        <w:trPr>
          <w:trHeight w:val="605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4E84B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B89DB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流量仪表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ABF13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1.名称:电磁流量计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2.规格:DN32；1.0级计量精度；最大量程＞10m³/h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DA6FF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7A87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AAD8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8359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56DF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D0B05E0" w14:textId="77777777">
        <w:trPr>
          <w:trHeight w:val="652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518E9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94505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流量仪表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7E9B66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1.名称:电磁流量计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2.规格:DN80；1.0级计量精度；最大量程＞60m³/h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1F753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DFED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467FE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718E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469D8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1ECA3C2" w14:textId="77777777">
        <w:trPr>
          <w:trHeight w:val="455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A4B88" w14:textId="77777777" w:rsidR="00B6153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合计三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27B2D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4D221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9533DAB" w14:textId="77777777">
        <w:trPr>
          <w:trHeight w:val="44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112F3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压缩空气系统</w:t>
            </w:r>
          </w:p>
        </w:tc>
      </w:tr>
      <w:tr w:rsidR="00B61537" w14:paraId="3F71E4C7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D6A9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592F4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低压碳钢管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1A811C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1.材质:镀锌钢管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2.规格:DN32（Φ42.4*3.5）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3.连接形式、焊接方法:螺纹连接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4.压力试验、吹扫与清洗设计要求:满足设计图纸要求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AA3B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DD06F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453D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F4E17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5A30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45F9D65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D8EA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F2D8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低压碳钢管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8E0A60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1.材质:镀锌钢管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2.规格:DN25（Φ33.7*3.2）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3.连接形式、焊接方法:螺纹连接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4.压力试验、吹扫与清洗设计要求:满足设计图纸要求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D7221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65A72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E6FE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90FE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A8871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3AABACD" w14:textId="77777777">
        <w:trPr>
          <w:trHeight w:val="96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D767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4BDEC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低压碳钢管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D243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1.材质:镀锌钢管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2.规格:DN15（Φ21.3*2.8）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3.连接形式、焊接方法:螺纹连接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4.压力试验、吹扫与清洗设计要求:满足设计图纸要求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C8D95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DA93F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B8BFB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3B5E1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83577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1D3F2E0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844F3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8107C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低压螺纹阀门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C9BB0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1.名称:球阀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2.型号、规格:Q11F-10，DN32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F9C57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50778A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BF01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509A35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CF4D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14F0F7E" w14:textId="77777777">
        <w:trPr>
          <w:trHeight w:val="72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9590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3071B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低压螺纹阀门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33F41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1.名称:球阀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2.型号、规格:Q11F-10，DN25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6D581D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A195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956DB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17AE47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6C2CE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31DFF2C" w14:textId="77777777">
        <w:trPr>
          <w:trHeight w:val="9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DF129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6BE4B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低压螺纹阀门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96FC17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1.名称:球阀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2.型号、规格:Q11F-10，DN15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6867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7E82C2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D4D71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B2D8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AA053C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4650924F" w14:textId="77777777">
        <w:trPr>
          <w:trHeight w:val="825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CB0C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A5784E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低压螺纹阀门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C301E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1.名称:自动排水阀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2.型号、规格:DN15，1.0MPa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3.连接形式:螺纹连接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6F50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1223A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1F5516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33C9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3F20E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00257451" w14:textId="77777777">
        <w:trPr>
          <w:trHeight w:val="57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4DAB5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57025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压力仪表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F1E44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1.名称:压力表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2.规格:Y-100，0~1.0MPa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2BFAAC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3E735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FAB46B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836A6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D65D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648714C5" w14:textId="77777777">
        <w:trPr>
          <w:trHeight w:val="410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376D3D" w14:textId="77777777" w:rsidR="00B6153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合计四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1CF08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CA19C0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5C4E12E1" w14:textId="77777777">
        <w:trPr>
          <w:trHeight w:val="44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51737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蒸汽管道系统</w:t>
            </w:r>
          </w:p>
        </w:tc>
      </w:tr>
      <w:tr w:rsidR="00B61537" w14:paraId="1FA900B5" w14:textId="77777777">
        <w:trPr>
          <w:trHeight w:val="1440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C6D74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31046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低压碳钢管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D4A65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1.材质:无缝钢管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2.规格:DN40(Φ48*3.5)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3.连接形式、焊接方法:焊接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4.压力试验、吹扫与清洗设计要求:满足设计要求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5.防腐油漆:红丹防锈漆二遍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6.保温:岩棉管壳保温50mm厚，0.5mm厚钢化铝板外层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64651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1DE93B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9450A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9880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631369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E574B01" w14:textId="77777777">
        <w:trPr>
          <w:trHeight w:val="832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4EE4E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3AC1E8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低压法兰阀门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1CA19" w14:textId="77777777" w:rsidR="00B61537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1.名称:截止阀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2.型号、规格:DN40，J41H-16C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3.连接形式:法兰连接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229D0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F587C1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EC36A2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D96881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06CCD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16221BBC" w14:textId="77777777">
        <w:trPr>
          <w:trHeight w:val="360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551713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合计五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8A763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ACCDC3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61537" w14:paraId="78450239" w14:textId="77777777">
        <w:trPr>
          <w:trHeight w:val="360"/>
        </w:trPr>
        <w:tc>
          <w:tcPr>
            <w:tcW w:w="3735" w:type="pct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6DB20F" w14:textId="77777777" w:rsidR="00B6153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   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（合计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+合计二+合计三+合计四+合计五）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1DCCE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1C9E4" w14:textId="77777777" w:rsidR="00B61537" w:rsidRDefault="00B61537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E637355" w14:textId="77777777" w:rsidR="00B61537" w:rsidRDefault="00B61537">
      <w:pPr>
        <w:pStyle w:val="a0"/>
        <w:spacing w:line="440" w:lineRule="atLeast"/>
      </w:pPr>
    </w:p>
    <w:p w14:paraId="38795EDA" w14:textId="77777777" w:rsidR="00B61537" w:rsidRDefault="00B61537">
      <w:pPr>
        <w:pStyle w:val="a0"/>
        <w:spacing w:line="440" w:lineRule="atLeast"/>
      </w:pPr>
    </w:p>
    <w:p w14:paraId="23389130" w14:textId="77777777" w:rsidR="00B61537" w:rsidRDefault="00B61537">
      <w:pPr>
        <w:pStyle w:val="a0"/>
        <w:spacing w:line="440" w:lineRule="atLeast"/>
      </w:pPr>
    </w:p>
    <w:sectPr w:rsidR="00B61537">
      <w:pgSz w:w="16838" w:h="11906" w:orient="landscape"/>
      <w:pgMar w:top="873" w:right="873" w:bottom="873" w:left="87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ÎÄ¶¦±¨ËÎÌå¼ò">
    <w:altName w:val="宋体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0BD9"/>
    <w:multiLevelType w:val="multilevel"/>
    <w:tmpl w:val="430D0BD9"/>
    <w:lvl w:ilvl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33098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24"/>
    <w:rsid w:val="000C43FB"/>
    <w:rsid w:val="00210420"/>
    <w:rsid w:val="00297C70"/>
    <w:rsid w:val="002E380B"/>
    <w:rsid w:val="00316029"/>
    <w:rsid w:val="00323358"/>
    <w:rsid w:val="00355924"/>
    <w:rsid w:val="00447CC8"/>
    <w:rsid w:val="00554470"/>
    <w:rsid w:val="005E279E"/>
    <w:rsid w:val="00606C3A"/>
    <w:rsid w:val="0083585F"/>
    <w:rsid w:val="00976857"/>
    <w:rsid w:val="00986EC8"/>
    <w:rsid w:val="00A76E39"/>
    <w:rsid w:val="00B61537"/>
    <w:rsid w:val="00B92442"/>
    <w:rsid w:val="00CA36D9"/>
    <w:rsid w:val="00CD5783"/>
    <w:rsid w:val="00D7638B"/>
    <w:rsid w:val="00F46FB8"/>
    <w:rsid w:val="0146768D"/>
    <w:rsid w:val="0BA92E84"/>
    <w:rsid w:val="0C3D6F8F"/>
    <w:rsid w:val="0E5C7361"/>
    <w:rsid w:val="17DE64CD"/>
    <w:rsid w:val="192044F4"/>
    <w:rsid w:val="27892D5E"/>
    <w:rsid w:val="27F62B80"/>
    <w:rsid w:val="28A51159"/>
    <w:rsid w:val="2C812183"/>
    <w:rsid w:val="37132E24"/>
    <w:rsid w:val="3DC378C7"/>
    <w:rsid w:val="3EC542FD"/>
    <w:rsid w:val="3F9920AF"/>
    <w:rsid w:val="45BF7663"/>
    <w:rsid w:val="4EE25CFD"/>
    <w:rsid w:val="5E2C10E3"/>
    <w:rsid w:val="679A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93EF4"/>
  <w15:docId w15:val="{E867BAC8-A289-43CB-94D4-2A0F10D1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spacing w:beforeLines="50" w:afterLines="50"/>
      <w:jc w:val="center"/>
      <w:outlineLvl w:val="0"/>
    </w:pPr>
    <w:rPr>
      <w:rFonts w:ascii="Arial" w:eastAsia="ÎÄ¶¦±¨ËÎÌå¼ò" w:hAnsi="Arial"/>
      <w:b/>
      <w:kern w:val="28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/>
    </w:rPr>
  </w:style>
  <w:style w:type="paragraph" w:styleId="a4">
    <w:name w:val="Plain Text"/>
    <w:basedOn w:val="a"/>
    <w:link w:val="a5"/>
    <w:qFormat/>
    <w:rPr>
      <w:rFonts w:ascii="宋体" w:hAnsi="Courier New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纯文本 字符"/>
    <w:link w:val="a4"/>
    <w:qFormat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1618</Words>
  <Characters>2170</Characters>
  <Application>Microsoft Office Word</Application>
  <DocSecurity>0</DocSecurity>
  <Lines>434</Lines>
  <Paragraphs>344</Paragraphs>
  <ScaleCrop>false</ScaleCrop>
  <Company>微软中国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巴锐</dc:creator>
  <cp:lastModifiedBy>郑总 郑大帅</cp:lastModifiedBy>
  <cp:revision>5</cp:revision>
  <dcterms:created xsi:type="dcterms:W3CDTF">2025-04-18T06:43:00Z</dcterms:created>
  <dcterms:modified xsi:type="dcterms:W3CDTF">2025-04-18T06:56:00Z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5570AA16D5CA4387B4F53FB0DF3CF88B_13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