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ind w:firstLine="883" w:firstLineChars="200"/>
        <w:rPr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设备升级改造项目</w:t>
      </w:r>
      <w:r>
        <w:rPr>
          <w:rFonts w:hint="eastAsia"/>
          <w:b/>
          <w:sz w:val="44"/>
          <w:szCs w:val="44"/>
          <w:lang w:val="en-US" w:eastAsia="zh-CN"/>
        </w:rPr>
        <w:t>次氯酸钠发生器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/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：JJHJ20250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430</w:t>
      </w:r>
    </w:p>
    <w:p w14:paraId="3B5EA59F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：设备升级改造项目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次氯酸钠发生器</w:t>
      </w:r>
      <w:r>
        <w:rPr>
          <w:rFonts w:hint="eastAsia"/>
          <w:b/>
          <w:color w:val="000000"/>
          <w:sz w:val="32"/>
          <w:szCs w:val="32"/>
        </w:rPr>
        <w:t>采购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A096E8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设备升级改造项目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次氯酸钠发生器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次氯酸钠发生器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/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  <w:bookmarkStart w:id="0" w:name="_GoBack"/>
      <w:bookmarkEnd w:id="0"/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300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元（中标后转为履约保证金，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供货完成后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无息退还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未中标的5天内无息退还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）。</w:t>
      </w:r>
    </w:p>
    <w:p w14:paraId="7B03E432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税号：914201005879627186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日9:00时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开标地点：君集环境科技股份有限公司。</w:t>
      </w:r>
    </w:p>
    <w:p w14:paraId="03E66DAA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标书收件地址、联系人（顺丰寄付）：武汉东湖新技术开发区光谷大道41号现代·国际设计城一期A栋27层，巴锐15172500624。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商务答疑：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巴锐15172500624。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62963F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付款方式：合同签订后预付30%，货物到达现场安装完成且验收合格后支付65%，剩余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6"/>
        <w:spacing w:line="440" w:lineRule="atLeast"/>
        <w:ind w:firstLine="480" w:firstLineChars="200"/>
        <w:rPr>
          <w:rFonts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质保期：质保期自甲方与业主安装调试验收合格后</w:t>
      </w:r>
      <w:r>
        <w:rPr>
          <w:rFonts w:ascii="仿宋" w:hAnsi="仿宋" w:eastAsia="仿宋" w:cs="仿宋"/>
          <w:bCs/>
          <w:sz w:val="24"/>
          <w:szCs w:val="24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个月。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3572E7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1、各投标单位按照我方提供的清单、技术规格书、图纸进行供货，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技术答疑：危文科15527022884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C55BF38">
      <w:pPr>
        <w:pStyle w:val="6"/>
        <w:spacing w:line="440" w:lineRule="atLeast"/>
        <w:ind w:firstLine="480" w:firstLineChars="200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2、技术要求详见技术规格书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及图纸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C6A7C0F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77948C97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10AAB420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p w14:paraId="716A9C43">
      <w:pPr>
        <w:tabs>
          <w:tab w:val="left" w:pos="567"/>
        </w:tabs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报价单</w:t>
      </w:r>
    </w:p>
    <w:tbl>
      <w:tblPr>
        <w:tblStyle w:val="13"/>
        <w:tblW w:w="5016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5074"/>
        <w:gridCol w:w="2055"/>
        <w:gridCol w:w="2300"/>
        <w:gridCol w:w="1232"/>
        <w:gridCol w:w="2307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8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1" w:type="pct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次氯酸钠发生器</w:t>
            </w:r>
          </w:p>
        </w:tc>
        <w:tc>
          <w:tcPr>
            <w:tcW w:w="1652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1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8" w:type="pct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1" w:type="pct"/>
            <w:gridSpan w:val="5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szCs w:val="21"/>
              </w:rPr>
              <w:t>甲方现场</w:t>
            </w:r>
            <w:r>
              <w:rPr>
                <w:rFonts w:hint="eastAsia"/>
                <w:b/>
                <w:szCs w:val="21"/>
              </w:rPr>
              <w:t>卸货费、现场安装调试指导（派人到现场指导安装）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8" w:type="pct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7312ECB2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8DBE9AB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1A57654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7BAC71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 w14:paraId="0AE07435">
      <w:pPr>
        <w:tabs>
          <w:tab w:val="left" w:pos="567"/>
        </w:tabs>
        <w:spacing w:line="440" w:lineRule="atLeas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2、分项报价表（没有分项报价，报价单无效）</w:t>
      </w:r>
    </w:p>
    <w:tbl>
      <w:tblPr>
        <w:tblStyle w:val="13"/>
        <w:tblW w:w="15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18"/>
        <w:gridCol w:w="4350"/>
        <w:gridCol w:w="903"/>
        <w:gridCol w:w="936"/>
        <w:gridCol w:w="1378"/>
        <w:gridCol w:w="1809"/>
        <w:gridCol w:w="1582"/>
        <w:gridCol w:w="1763"/>
      </w:tblGrid>
      <w:tr w14:paraId="220C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DB6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次氯酸钠发生器系统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1.次氯酸钠发生器系统单机产氯量:30kg/h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63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D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C1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7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其他泵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1.饱和盐水自吸泵Q=3m3/h,H=15m,N=1.5kW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3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8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A8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B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水压机蓄势罐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1.净盐水罐V=1500L,PE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2.其它：未尽事宜详见施工图纸、招标文件及相关设计、验收规范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DA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5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02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4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1.磁翻板液位计4—20mA输出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12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97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51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8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酸液罐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1.酸液罐V=1000L,PE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BB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3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8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E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1.精密过滤器，过滤精度100um,316不锈钢滤网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6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7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B3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D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管式混合器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1.管道混合器DN120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97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5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A3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1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1.转子流量计4—20mA输出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2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8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5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0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软化水装置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1.软化水装置Q=10m3/h树脂,双罐双阀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CD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58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3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F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酸液罐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1.存储罐V=8000L,￠2.0*3.0m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93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97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9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A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1.磁翻板液位计4—20mA输出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9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47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49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9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1.超声波液位计4—20mA输出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1C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E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5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排氢装置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1.排氢装置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Q≥350 m3/h,风压=140mbar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2.其它：未尽事宜详见施工图纸及技术规范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3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D9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1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DED353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4896D24E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758E159E">
      <w:pPr>
        <w:tabs>
          <w:tab w:val="left" w:pos="567"/>
        </w:tabs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技术方案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（没有技术方案，报价单无效）</w:t>
      </w:r>
    </w:p>
    <w:p w14:paraId="0DAA1964">
      <w:pPr>
        <w:pStyle w:val="6"/>
      </w:pPr>
    </w:p>
    <w:p w14:paraId="323CD9FA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技术方案参考技术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规范</w:t>
      </w:r>
      <w:r>
        <w:rPr>
          <w:rFonts w:hint="eastAsia" w:ascii="仿宋" w:hAnsi="仿宋" w:eastAsia="仿宋" w:cs="仿宋"/>
          <w:kern w:val="0"/>
          <w:sz w:val="24"/>
          <w:szCs w:val="24"/>
        </w:rPr>
        <w:t>，按照技术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规范</w:t>
      </w:r>
      <w:r>
        <w:rPr>
          <w:rFonts w:hint="eastAsia" w:ascii="仿宋" w:hAnsi="仿宋" w:eastAsia="仿宋" w:cs="仿宋"/>
          <w:kern w:val="0"/>
          <w:sz w:val="24"/>
          <w:szCs w:val="24"/>
        </w:rPr>
        <w:t>要求提交的方案（业绩、实施方案等）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以及各产品所需备件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sectPr>
      <w:pgSz w:w="16838" w:h="11906" w:orient="landscape"/>
      <w:pgMar w:top="283" w:right="873" w:bottom="28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6284A"/>
    <w:rsid w:val="00EB3AC1"/>
    <w:rsid w:val="00F705B3"/>
    <w:rsid w:val="00FA30AE"/>
    <w:rsid w:val="00FC4EC2"/>
    <w:rsid w:val="00FE0D6B"/>
    <w:rsid w:val="00FF1CEC"/>
    <w:rsid w:val="00FF5E8A"/>
    <w:rsid w:val="01666098"/>
    <w:rsid w:val="01BD332F"/>
    <w:rsid w:val="02570FA2"/>
    <w:rsid w:val="03CD5C59"/>
    <w:rsid w:val="0402799B"/>
    <w:rsid w:val="043833BC"/>
    <w:rsid w:val="049B5269"/>
    <w:rsid w:val="04A71A44"/>
    <w:rsid w:val="04F73278"/>
    <w:rsid w:val="05311CF1"/>
    <w:rsid w:val="05545FD4"/>
    <w:rsid w:val="06091FCA"/>
    <w:rsid w:val="06217BE9"/>
    <w:rsid w:val="06893447"/>
    <w:rsid w:val="06B62CBE"/>
    <w:rsid w:val="07BE731A"/>
    <w:rsid w:val="07CB4548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974FCD"/>
    <w:rsid w:val="0EA96BCA"/>
    <w:rsid w:val="0EE06B2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396644"/>
    <w:rsid w:val="12B755DD"/>
    <w:rsid w:val="12C624DB"/>
    <w:rsid w:val="12CE21E0"/>
    <w:rsid w:val="13465C7A"/>
    <w:rsid w:val="13A230C8"/>
    <w:rsid w:val="13CC1D73"/>
    <w:rsid w:val="13D75DF6"/>
    <w:rsid w:val="13E470BD"/>
    <w:rsid w:val="14183ED2"/>
    <w:rsid w:val="14276FAA"/>
    <w:rsid w:val="148D37DE"/>
    <w:rsid w:val="156D6AC3"/>
    <w:rsid w:val="158F766A"/>
    <w:rsid w:val="15A00DC2"/>
    <w:rsid w:val="16683587"/>
    <w:rsid w:val="168C75E8"/>
    <w:rsid w:val="175676E2"/>
    <w:rsid w:val="17AD75C5"/>
    <w:rsid w:val="184A49C9"/>
    <w:rsid w:val="18E84F59"/>
    <w:rsid w:val="19406B43"/>
    <w:rsid w:val="19690971"/>
    <w:rsid w:val="1A317339"/>
    <w:rsid w:val="1ACB68E1"/>
    <w:rsid w:val="1B373F96"/>
    <w:rsid w:val="1B5A1A13"/>
    <w:rsid w:val="1B7A51FD"/>
    <w:rsid w:val="1B8371BB"/>
    <w:rsid w:val="1B844ABD"/>
    <w:rsid w:val="1BC0262A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326C77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6191C"/>
    <w:rsid w:val="209C4588"/>
    <w:rsid w:val="20A141BE"/>
    <w:rsid w:val="21435075"/>
    <w:rsid w:val="2259078B"/>
    <w:rsid w:val="2298179E"/>
    <w:rsid w:val="229C7559"/>
    <w:rsid w:val="22DC4D4C"/>
    <w:rsid w:val="23002037"/>
    <w:rsid w:val="2309444A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34671"/>
    <w:rsid w:val="295B3526"/>
    <w:rsid w:val="29745BBD"/>
    <w:rsid w:val="298567F4"/>
    <w:rsid w:val="29F82967"/>
    <w:rsid w:val="2A216593"/>
    <w:rsid w:val="2A8136CB"/>
    <w:rsid w:val="2AB54EB7"/>
    <w:rsid w:val="2B6A7A50"/>
    <w:rsid w:val="2BB22ED5"/>
    <w:rsid w:val="2C0D511D"/>
    <w:rsid w:val="2C593F2B"/>
    <w:rsid w:val="2C9D5C03"/>
    <w:rsid w:val="2CA3146B"/>
    <w:rsid w:val="2D22764F"/>
    <w:rsid w:val="2DF07824"/>
    <w:rsid w:val="2E0518DE"/>
    <w:rsid w:val="2E872990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6970E84"/>
    <w:rsid w:val="373A6817"/>
    <w:rsid w:val="37DF5322"/>
    <w:rsid w:val="37E2259F"/>
    <w:rsid w:val="38015C63"/>
    <w:rsid w:val="3802344A"/>
    <w:rsid w:val="38C51BBC"/>
    <w:rsid w:val="38DA25A3"/>
    <w:rsid w:val="39AF0A8F"/>
    <w:rsid w:val="3A1F5EA9"/>
    <w:rsid w:val="3AAB3BB8"/>
    <w:rsid w:val="3BBE23F1"/>
    <w:rsid w:val="3C030539"/>
    <w:rsid w:val="3C107D91"/>
    <w:rsid w:val="3C6F5241"/>
    <w:rsid w:val="3C8C3936"/>
    <w:rsid w:val="3D98797C"/>
    <w:rsid w:val="3DC378C7"/>
    <w:rsid w:val="3DD3590F"/>
    <w:rsid w:val="3E046B9A"/>
    <w:rsid w:val="3E497797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4449DD"/>
    <w:rsid w:val="468E7C06"/>
    <w:rsid w:val="46AD3660"/>
    <w:rsid w:val="46E253D1"/>
    <w:rsid w:val="46E7522B"/>
    <w:rsid w:val="473919BB"/>
    <w:rsid w:val="479C322F"/>
    <w:rsid w:val="48C26ABE"/>
    <w:rsid w:val="48D07BD4"/>
    <w:rsid w:val="48D9371F"/>
    <w:rsid w:val="48E44E8E"/>
    <w:rsid w:val="48E857AF"/>
    <w:rsid w:val="48EF268A"/>
    <w:rsid w:val="4951758C"/>
    <w:rsid w:val="495A158B"/>
    <w:rsid w:val="49C64593"/>
    <w:rsid w:val="4A201EF6"/>
    <w:rsid w:val="4A263F32"/>
    <w:rsid w:val="4A97168C"/>
    <w:rsid w:val="4B0B04B0"/>
    <w:rsid w:val="4B1E2F91"/>
    <w:rsid w:val="4B3A3EF6"/>
    <w:rsid w:val="4B9A7A86"/>
    <w:rsid w:val="4C4E4E80"/>
    <w:rsid w:val="4C8473B6"/>
    <w:rsid w:val="4D02664C"/>
    <w:rsid w:val="4D29163E"/>
    <w:rsid w:val="4E0B07C7"/>
    <w:rsid w:val="4E2E2290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C40183"/>
    <w:rsid w:val="53F43844"/>
    <w:rsid w:val="54494096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96040BD"/>
    <w:rsid w:val="599D70BF"/>
    <w:rsid w:val="5A002FD1"/>
    <w:rsid w:val="5A3F1F24"/>
    <w:rsid w:val="5A4418D7"/>
    <w:rsid w:val="5AE90271"/>
    <w:rsid w:val="5B200DF7"/>
    <w:rsid w:val="5B8816A9"/>
    <w:rsid w:val="5BE01036"/>
    <w:rsid w:val="5BEA48AC"/>
    <w:rsid w:val="5CB96A65"/>
    <w:rsid w:val="5D4E6EAC"/>
    <w:rsid w:val="5DC50992"/>
    <w:rsid w:val="5E6359A4"/>
    <w:rsid w:val="5EAD39A4"/>
    <w:rsid w:val="5F02536D"/>
    <w:rsid w:val="5F1E1C82"/>
    <w:rsid w:val="5FD749AD"/>
    <w:rsid w:val="60550DC1"/>
    <w:rsid w:val="608A5241"/>
    <w:rsid w:val="60FF1380"/>
    <w:rsid w:val="610417D1"/>
    <w:rsid w:val="61814DCD"/>
    <w:rsid w:val="62B0343B"/>
    <w:rsid w:val="62C531E2"/>
    <w:rsid w:val="63473BF7"/>
    <w:rsid w:val="636522D0"/>
    <w:rsid w:val="63672613"/>
    <w:rsid w:val="63750765"/>
    <w:rsid w:val="63A64DC2"/>
    <w:rsid w:val="63D74F7B"/>
    <w:rsid w:val="63F0349E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9A1AF7"/>
    <w:rsid w:val="673D343E"/>
    <w:rsid w:val="67F3187B"/>
    <w:rsid w:val="686B7EA9"/>
    <w:rsid w:val="689256D4"/>
    <w:rsid w:val="6894168D"/>
    <w:rsid w:val="68994EF5"/>
    <w:rsid w:val="68D658E1"/>
    <w:rsid w:val="68E40FDA"/>
    <w:rsid w:val="68F20AA9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E81FA7"/>
    <w:rsid w:val="6CFB59D7"/>
    <w:rsid w:val="6D0C6731"/>
    <w:rsid w:val="6D384CD5"/>
    <w:rsid w:val="6DE74955"/>
    <w:rsid w:val="6E2C05BA"/>
    <w:rsid w:val="6E5F1847"/>
    <w:rsid w:val="6EFC4AC1"/>
    <w:rsid w:val="70CB278F"/>
    <w:rsid w:val="70D434D8"/>
    <w:rsid w:val="715A4658"/>
    <w:rsid w:val="727E298C"/>
    <w:rsid w:val="729221C3"/>
    <w:rsid w:val="72AB5F51"/>
    <w:rsid w:val="72C94629"/>
    <w:rsid w:val="738D5656"/>
    <w:rsid w:val="73D2575F"/>
    <w:rsid w:val="74406B6D"/>
    <w:rsid w:val="74464A57"/>
    <w:rsid w:val="74C378D0"/>
    <w:rsid w:val="75041948"/>
    <w:rsid w:val="75ED265B"/>
    <w:rsid w:val="768C6099"/>
    <w:rsid w:val="76DB0DCF"/>
    <w:rsid w:val="76E80590"/>
    <w:rsid w:val="77260CAD"/>
    <w:rsid w:val="776B5CAF"/>
    <w:rsid w:val="77B070F5"/>
    <w:rsid w:val="783A616B"/>
    <w:rsid w:val="795132CE"/>
    <w:rsid w:val="799A6D1F"/>
    <w:rsid w:val="79C30024"/>
    <w:rsid w:val="7A001F10"/>
    <w:rsid w:val="7A133706"/>
    <w:rsid w:val="7A252A8D"/>
    <w:rsid w:val="7AFE00BC"/>
    <w:rsid w:val="7B7D2454"/>
    <w:rsid w:val="7B98103C"/>
    <w:rsid w:val="7C633262"/>
    <w:rsid w:val="7C8F68F7"/>
    <w:rsid w:val="7CEE3350"/>
    <w:rsid w:val="7D364FB1"/>
    <w:rsid w:val="7D6733BC"/>
    <w:rsid w:val="7E39577C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9">
    <w:name w:val="font10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1358</Words>
  <Characters>1594</Characters>
  <Lines>12</Lines>
  <Paragraphs>3</Paragraphs>
  <TotalTime>0</TotalTime>
  <ScaleCrop>false</ScaleCrop>
  <LinksUpToDate>false</LinksUpToDate>
  <CharactersWithSpaces>1685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2025-04-30T08:04:21Z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0C9B6D6F92564F6AA0D16CCEB1503252_13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