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184E">
      <w:pPr>
        <w:pStyle w:val="4"/>
      </w:pPr>
    </w:p>
    <w:p w14:paraId="53EA1B71">
      <w:pPr>
        <w:pStyle w:val="4"/>
        <w:jc w:val="center"/>
        <w:rPr>
          <w:rFonts w:ascii="Times New Roman" w:hAnsi="Times New Roman" w:eastAsia="黑体" w:cs="Times New Roman"/>
          <w:b/>
          <w:bCs w:val="0"/>
        </w:rPr>
      </w:pPr>
      <w:r>
        <w:rPr>
          <w:rFonts w:hint="eastAsia" w:ascii="Times New Roman" w:hAnsi="Times New Roman" w:eastAsia="黑体" w:cs="Times New Roman"/>
          <w:b/>
          <w:bCs w:val="0"/>
        </w:rPr>
        <w:t>嵊州市君集污水深度处理有限公司</w:t>
      </w:r>
    </w:p>
    <w:p w14:paraId="6279A0D5">
      <w:pPr>
        <w:jc w:val="center"/>
      </w:pPr>
    </w:p>
    <w:p w14:paraId="6B6CC075">
      <w:pPr>
        <w:pStyle w:val="2"/>
        <w:widowControl w:val="0"/>
        <w:jc w:val="center"/>
        <w:rPr>
          <w:rFonts w:eastAsia="宋体" w:cs="Times New Roman"/>
          <w:b/>
          <w:bCs w:val="0"/>
          <w:sz w:val="44"/>
          <w:szCs w:val="44"/>
        </w:rPr>
      </w:pPr>
      <w:r>
        <w:rPr>
          <w:rFonts w:hint="eastAsia" w:eastAsia="宋体" w:cs="Times New Roman"/>
          <w:b/>
          <w:bCs w:val="0"/>
          <w:sz w:val="44"/>
          <w:szCs w:val="44"/>
          <w:lang w:val="en-US" w:eastAsia="zh-CN"/>
        </w:rPr>
        <w:t>中控系统改造项目</w:t>
      </w:r>
      <w:r>
        <w:rPr>
          <w:rFonts w:hint="eastAsia" w:eastAsia="宋体" w:cs="Times New Roman"/>
          <w:b/>
          <w:bCs w:val="0"/>
          <w:sz w:val="44"/>
          <w:szCs w:val="44"/>
        </w:rPr>
        <w:t>采购招标文件</w:t>
      </w:r>
    </w:p>
    <w:p w14:paraId="75A20874">
      <w:pPr>
        <w:pStyle w:val="2"/>
      </w:pPr>
    </w:p>
    <w:p w14:paraId="6F674634">
      <w:pPr>
        <w:pStyle w:val="2"/>
        <w:tabs>
          <w:tab w:val="left" w:pos="3904"/>
        </w:tabs>
        <w:jc w:val="left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ab/>
      </w:r>
    </w:p>
    <w:p w14:paraId="1E8A18F6">
      <w:pPr>
        <w:pStyle w:val="2"/>
      </w:pPr>
    </w:p>
    <w:p w14:paraId="737021DB">
      <w:pPr>
        <w:widowControl w:val="0"/>
        <w:spacing w:line="600" w:lineRule="auto"/>
        <w:ind w:firstLine="643" w:firstLineChars="200"/>
        <w:rPr>
          <w:rFonts w:hint="default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招标编号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SZJJ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202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51014</w:t>
      </w:r>
    </w:p>
    <w:p w14:paraId="489A92CE">
      <w:pPr>
        <w:widowControl w:val="0"/>
        <w:spacing w:line="600" w:lineRule="auto"/>
        <w:ind w:firstLine="643" w:firstLineChars="200"/>
        <w:rPr>
          <w:rFonts w:hint="eastAsia" w:eastAsia="宋体" w:cs="Times New Roman"/>
          <w:b/>
          <w:bCs w:val="0"/>
          <w:sz w:val="44"/>
          <w:szCs w:val="44"/>
          <w:lang w:val="en-US" w:eastAsia="zh-CN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项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目名称：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中控系统改造项目</w:t>
      </w:r>
    </w:p>
    <w:p w14:paraId="2D8650DC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编    制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：巴锐</w:t>
      </w:r>
    </w:p>
    <w:p w14:paraId="3D36F567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审    核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1FF6A038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会    签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0696C97F">
      <w:pPr>
        <w:rPr>
          <w:sz w:val="28"/>
          <w:szCs w:val="28"/>
        </w:rPr>
      </w:pPr>
    </w:p>
    <w:p w14:paraId="28817823">
      <w:pPr>
        <w:pStyle w:val="2"/>
      </w:pPr>
    </w:p>
    <w:p w14:paraId="6A1A77BB">
      <w:pPr>
        <w:pStyle w:val="2"/>
      </w:pPr>
    </w:p>
    <w:p w14:paraId="1A40560F">
      <w:pPr>
        <w:pStyle w:val="2"/>
      </w:pPr>
    </w:p>
    <w:p w14:paraId="5AEEBF96">
      <w:pPr>
        <w:pStyle w:val="2"/>
      </w:pPr>
    </w:p>
    <w:p w14:paraId="765B6B29">
      <w:pPr>
        <w:pStyle w:val="2"/>
      </w:pPr>
    </w:p>
    <w:p w14:paraId="31066CD0">
      <w:pPr>
        <w:pStyle w:val="2"/>
      </w:pPr>
    </w:p>
    <w:p w14:paraId="2A9E9F3E">
      <w:pPr>
        <w:pStyle w:val="2"/>
      </w:pPr>
    </w:p>
    <w:p w14:paraId="528423F0">
      <w:pPr>
        <w:pStyle w:val="2"/>
      </w:pPr>
    </w:p>
    <w:p w14:paraId="5DB7161E">
      <w:pPr>
        <w:pStyle w:val="2"/>
      </w:pPr>
    </w:p>
    <w:p w14:paraId="266234D7">
      <w:pPr>
        <w:pStyle w:val="2"/>
      </w:pPr>
    </w:p>
    <w:p w14:paraId="355BD85D">
      <w:pPr>
        <w:pStyle w:val="2"/>
      </w:pPr>
    </w:p>
    <w:p w14:paraId="785F58C4">
      <w:pPr>
        <w:pStyle w:val="2"/>
      </w:pPr>
    </w:p>
    <w:p w14:paraId="0DC40796">
      <w:pPr>
        <w:pStyle w:val="2"/>
      </w:pPr>
    </w:p>
    <w:p w14:paraId="64B94CF2">
      <w:pPr>
        <w:pStyle w:val="2"/>
      </w:pPr>
    </w:p>
    <w:p w14:paraId="17903D80">
      <w:pPr>
        <w:pStyle w:val="2"/>
      </w:pPr>
    </w:p>
    <w:p w14:paraId="47BAA040">
      <w:r>
        <w:rPr>
          <w:rFonts w:hint="eastAsia"/>
        </w:rPr>
        <w:t>一、招标需知</w:t>
      </w:r>
    </w:p>
    <w:p w14:paraId="748B7BFB">
      <w:pPr>
        <w:rPr>
          <w:rFonts w:hint="eastAsia"/>
        </w:rPr>
      </w:pPr>
      <w:r>
        <w:rPr>
          <w:rFonts w:hint="eastAsia"/>
        </w:rPr>
        <w:t>1.招标名称：</w:t>
      </w:r>
      <w:r>
        <w:rPr>
          <w:rFonts w:hint="eastAsia"/>
          <w:lang w:val="en-US" w:eastAsia="zh-CN"/>
        </w:rPr>
        <w:t>中控系统改造项目</w:t>
      </w:r>
      <w:r>
        <w:rPr>
          <w:rFonts w:hint="eastAsia"/>
        </w:rPr>
        <w:t>。</w:t>
      </w:r>
    </w:p>
    <w:p w14:paraId="67FC47A2">
      <w:pPr>
        <w:rPr>
          <w:rFonts w:hint="eastAsia"/>
        </w:rPr>
      </w:pPr>
      <w:r>
        <w:rPr>
          <w:rFonts w:hint="eastAsia"/>
        </w:rPr>
        <w:t>2.招标内容：</w:t>
      </w:r>
      <w:r>
        <w:rPr>
          <w:rFonts w:hint="eastAsia"/>
          <w:lang w:val="en-US" w:eastAsia="zh-CN"/>
        </w:rPr>
        <w:t>中控系统改造</w:t>
      </w:r>
      <w:r>
        <w:rPr>
          <w:rFonts w:hint="eastAsia"/>
        </w:rPr>
        <w:t>。</w:t>
      </w:r>
    </w:p>
    <w:p w14:paraId="629FB2EF">
      <w:pPr>
        <w:rPr>
          <w:rFonts w:hint="eastAsia"/>
        </w:rPr>
      </w:pPr>
      <w:r>
        <w:rPr>
          <w:rFonts w:hint="eastAsia"/>
        </w:rPr>
        <w:t>3.招标文件出售时间地点及相关费用</w:t>
      </w:r>
    </w:p>
    <w:p w14:paraId="2633FFD3">
      <w:r>
        <w:rPr>
          <w:rFonts w:hint="eastAsia"/>
        </w:rPr>
        <w:t>出售时</w:t>
      </w:r>
      <w:r>
        <w:rPr>
          <w:rFonts w:hint="eastAsia"/>
          <w:lang w:val="en-US" w:eastAsia="zh-CN"/>
        </w:rPr>
        <w:t>间：2025 年</w:t>
      </w:r>
      <w:r>
        <w:rPr>
          <w:rFonts w:hint="eastAsia"/>
          <w:u w:val="single"/>
          <w:lang w:val="en-US" w:eastAsia="zh-CN"/>
        </w:rPr>
        <w:t xml:space="preserve">  10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14  </w:t>
      </w:r>
      <w:r>
        <w:rPr>
          <w:rFonts w:hint="eastAsia"/>
          <w:lang w:val="en-US" w:eastAsia="zh-CN"/>
        </w:rPr>
        <w:t>日</w:t>
      </w:r>
    </w:p>
    <w:p w14:paraId="6FBE374E">
      <w:r>
        <w:rPr>
          <w:rFonts w:hint="eastAsia"/>
        </w:rPr>
        <w:t>招标文件售价：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200</w:t>
      </w:r>
      <w:r>
        <w:rPr>
          <w:rFonts w:hint="eastAsia"/>
          <w:u w:val="single"/>
        </w:rPr>
        <w:t xml:space="preserve"> 元</w:t>
      </w:r>
      <w:r>
        <w:rPr>
          <w:rFonts w:hint="eastAsia"/>
        </w:rPr>
        <w:t>（售后不退，不提供发票）</w:t>
      </w:r>
    </w:p>
    <w:p w14:paraId="5976F529">
      <w:r>
        <w:rPr>
          <w:rFonts w:hint="eastAsia"/>
        </w:rPr>
        <w:t>投标保证金：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贰万</w:t>
      </w:r>
      <w:r>
        <w:rPr>
          <w:rFonts w:hint="eastAsia"/>
          <w:u w:val="single"/>
        </w:rPr>
        <w:t>元整</w:t>
      </w:r>
      <w:r>
        <w:rPr>
          <w:rFonts w:hint="eastAsia"/>
        </w:rPr>
        <w:t>（未中标单位，定标后5日内无息退还；中标单位投标保证金转为履约保证金，合同执行完成后无息退还），投标人应在投标截止日前一天将投标保证金汇至招标人指定账户</w:t>
      </w:r>
    </w:p>
    <w:p w14:paraId="054B01FB">
      <w:r>
        <w:rPr>
          <w:rFonts w:hint="eastAsia"/>
        </w:rPr>
        <w:t>投标保证金缴纳帐户：</w:t>
      </w:r>
    </w:p>
    <w:p w14:paraId="3953CA41">
      <w:r>
        <w:rPr>
          <w:rFonts w:hint="eastAsia"/>
        </w:rPr>
        <w:t xml:space="preserve">公司名称：嵊州市君集污水深度处理有限公司 </w:t>
      </w:r>
    </w:p>
    <w:p w14:paraId="068CEA01">
      <w:r>
        <w:rPr>
          <w:rFonts w:hint="eastAsia"/>
        </w:rPr>
        <w:t>开户行：</w:t>
      </w:r>
      <w:r>
        <w:rPr>
          <w:rFonts w:hint="eastAsia"/>
          <w:lang w:bidi="ar"/>
        </w:rPr>
        <w:t>建设银行嵊州罗星支行</w:t>
      </w:r>
    </w:p>
    <w:p w14:paraId="48EC15ED">
      <w:r>
        <w:rPr>
          <w:rFonts w:hint="eastAsia"/>
        </w:rPr>
        <w:t>帐号：</w:t>
      </w:r>
      <w:r>
        <w:rPr>
          <w:rFonts w:hint="eastAsia"/>
          <w:lang w:bidi="ar"/>
        </w:rPr>
        <w:t xml:space="preserve">33001656552053005965 </w:t>
      </w:r>
    </w:p>
    <w:p w14:paraId="7B965FD8">
      <w:r>
        <w:rPr>
          <w:rFonts w:hint="eastAsia"/>
        </w:rPr>
        <w:t>税  号：</w:t>
      </w:r>
      <w:r>
        <w:rPr>
          <w:rFonts w:hint="eastAsia"/>
          <w:lang w:bidi="ar"/>
        </w:rPr>
        <w:t>91330683307421467B</w:t>
      </w:r>
    </w:p>
    <w:p w14:paraId="2E56E5A7">
      <w:r>
        <w:rPr>
          <w:rFonts w:hint="eastAsia"/>
        </w:rPr>
        <w:t>4.投标截止时间及开标时间、地点</w:t>
      </w:r>
    </w:p>
    <w:p w14:paraId="7B1F9204">
      <w:pPr>
        <w:rPr>
          <w:rFonts w:hint="eastAsia"/>
          <w:lang w:bidi="ar"/>
        </w:rPr>
      </w:pPr>
      <w:r>
        <w:rPr>
          <w:rFonts w:hint="eastAsia"/>
        </w:rPr>
        <w:t>投标</w:t>
      </w:r>
      <w:r>
        <w:rPr>
          <w:rFonts w:hint="eastAsia"/>
          <w:lang w:bidi="ar"/>
        </w:rPr>
        <w:t>截止时间（开标时间）：202</w:t>
      </w:r>
      <w:r>
        <w:rPr>
          <w:rFonts w:hint="eastAsia"/>
          <w:lang w:val="en-US" w:eastAsia="zh-CN" w:bidi="ar"/>
        </w:rPr>
        <w:t>5</w:t>
      </w:r>
      <w:r>
        <w:rPr>
          <w:rFonts w:hint="eastAsia"/>
          <w:lang w:bidi="ar"/>
        </w:rPr>
        <w:t xml:space="preserve"> 年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10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月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21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日</w:t>
      </w:r>
      <w:r>
        <w:rPr>
          <w:rFonts w:hint="eastAsia"/>
          <w:u w:val="single"/>
          <w:lang w:bidi="ar"/>
        </w:rPr>
        <w:t xml:space="preserve"> 9：30  </w:t>
      </w:r>
      <w:r>
        <w:rPr>
          <w:rFonts w:hint="eastAsia"/>
          <w:lang w:bidi="ar"/>
        </w:rPr>
        <w:t xml:space="preserve"> 时 </w:t>
      </w:r>
    </w:p>
    <w:p w14:paraId="4514EC9A">
      <w:pPr>
        <w:rPr>
          <w:rFonts w:hint="eastAsia"/>
        </w:rPr>
      </w:pPr>
      <w:r>
        <w:rPr>
          <w:rFonts w:hint="eastAsia"/>
        </w:rPr>
        <w:t>标书发送地址：武汉东湖新技术开发区光谷大道41号现代·国际设计城一期1栋27层</w:t>
      </w:r>
    </w:p>
    <w:p w14:paraId="30E8B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商务联系人：巴锐15172500624</w:t>
      </w:r>
    </w:p>
    <w:p w14:paraId="6B3214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技术联系人：钟敏13407124283</w:t>
      </w:r>
    </w:p>
    <w:p w14:paraId="6A7729BD">
      <w:pPr>
        <w:rPr>
          <w:rFonts w:hint="eastAsia"/>
        </w:rPr>
      </w:pPr>
      <w:r>
        <w:rPr>
          <w:rFonts w:hint="eastAsia"/>
        </w:rPr>
        <w:t xml:space="preserve">项目所在地：浙江省嵊州市仙岩镇严坑村  </w:t>
      </w:r>
    </w:p>
    <w:p w14:paraId="7DA7E9A8">
      <w:r>
        <w:rPr>
          <w:rFonts w:hint="eastAsia"/>
        </w:rPr>
        <w:t>二、招标范围</w:t>
      </w:r>
    </w:p>
    <w:p w14:paraId="061EE4D1">
      <w:pPr>
        <w:pStyle w:val="15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1、商务要求：</w:t>
      </w:r>
    </w:p>
    <w:p w14:paraId="26F6F646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付款方式：（1）</w:t>
      </w:r>
      <w:r>
        <w:rPr>
          <w:rFonts w:hint="eastAsia"/>
        </w:rPr>
        <w:t>合同生效后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日内，甲方预付总价款的30%</w:t>
      </w:r>
      <w:r>
        <w:rPr>
          <w:rFonts w:hint="eastAsia"/>
          <w:lang w:eastAsia="zh-CN"/>
        </w:rPr>
        <w:t>；</w:t>
      </w:r>
    </w:p>
    <w:p w14:paraId="664B6D47"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（2）货物安装、</w:t>
      </w:r>
      <w:r>
        <w:rPr>
          <w:rFonts w:hint="eastAsia"/>
        </w:rPr>
        <w:t>调试完成经甲方验收合格后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日内，甲方支付总价款的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5%</w:t>
      </w:r>
      <w:r>
        <w:rPr>
          <w:rFonts w:hint="eastAsia"/>
          <w:lang w:eastAsia="zh-CN"/>
        </w:rPr>
        <w:t>；</w:t>
      </w:r>
    </w:p>
    <w:p w14:paraId="2BE52A07"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eastAsia"/>
        </w:rPr>
        <w:t>质保期满一年后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0日内，一次性付清剩余5%的价款</w:t>
      </w:r>
      <w:r>
        <w:rPr>
          <w:rFonts w:hint="eastAsia"/>
          <w:lang w:eastAsia="zh-CN"/>
        </w:rPr>
        <w:t>。</w:t>
      </w:r>
    </w:p>
    <w:p w14:paraId="1E64CCF5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（4）工期：合同签订后2个月。</w:t>
      </w:r>
    </w:p>
    <w:p w14:paraId="51461D38">
      <w:pPr>
        <w:pStyle w:val="15"/>
        <w:numPr>
          <w:ilvl w:val="0"/>
          <w:numId w:val="0"/>
        </w:numP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技术要求：</w:t>
      </w:r>
    </w:p>
    <w:p w14:paraId="052F4080">
      <w:pPr>
        <w:pStyle w:val="15"/>
        <w:numPr>
          <w:ilvl w:val="0"/>
          <w:numId w:val="0"/>
        </w:numP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满足《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DCS系统改造升级设计文件</w:t>
      </w: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》</w:t>
      </w:r>
    </w:p>
    <w:p w14:paraId="14134D08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399215A1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67532BBA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48C01C06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0122D411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6A99663A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5D489930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5A21A8C0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1D2F2877">
      <w:pPr>
        <w:rPr>
          <w:rFonts w:hint="eastAsia"/>
        </w:rPr>
      </w:pPr>
      <w:r>
        <w:rPr>
          <w:rFonts w:hint="eastAsia"/>
        </w:rPr>
        <w:t>三、报价单</w:t>
      </w:r>
    </w:p>
    <w:tbl>
      <w:tblPr>
        <w:tblStyle w:val="7"/>
        <w:tblW w:w="5123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957"/>
        <w:gridCol w:w="1761"/>
        <w:gridCol w:w="1765"/>
        <w:gridCol w:w="1930"/>
        <w:gridCol w:w="2263"/>
      </w:tblGrid>
      <w:tr w14:paraId="58CB5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5" w:type="pct"/>
            <w:gridSpan w:val="2"/>
            <w:noWrap/>
          </w:tcPr>
          <w:p w14:paraId="26AC499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24" w:type="pct"/>
            <w:noWrap/>
            <w:vAlign w:val="top"/>
          </w:tcPr>
          <w:p w14:paraId="11407E22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  <w:t>明细</w:t>
            </w:r>
          </w:p>
        </w:tc>
        <w:tc>
          <w:tcPr>
            <w:tcW w:w="826" w:type="pct"/>
            <w:noWrap/>
          </w:tcPr>
          <w:p w14:paraId="2B999690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03" w:type="pct"/>
            <w:noWrap/>
          </w:tcPr>
          <w:p w14:paraId="69113643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59" w:type="pct"/>
            <w:noWrap/>
          </w:tcPr>
          <w:p w14:paraId="78744FE1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F6FB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5" w:type="pct"/>
            <w:gridSpan w:val="2"/>
            <w:shd w:val="clear" w:color="auto" w:fill="FFFFFF" w:themeFill="background1"/>
            <w:noWrap/>
            <w:vAlign w:val="center"/>
          </w:tcPr>
          <w:p w14:paraId="44B64DA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中控系统改造项目</w:t>
            </w:r>
          </w:p>
        </w:tc>
        <w:tc>
          <w:tcPr>
            <w:tcW w:w="824" w:type="pct"/>
            <w:shd w:val="clear" w:color="auto" w:fill="FFFFFF" w:themeFill="background1"/>
            <w:noWrap/>
            <w:vAlign w:val="center"/>
          </w:tcPr>
          <w:p w14:paraId="2FC3A339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1363FDDA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903" w:type="pct"/>
            <w:shd w:val="clear" w:color="auto" w:fill="FFFFFF" w:themeFill="background1"/>
            <w:noWrap/>
            <w:vAlign w:val="center"/>
          </w:tcPr>
          <w:p w14:paraId="7E9492C7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9" w:type="pct"/>
            <w:shd w:val="clear" w:color="auto" w:fill="FFFFFF" w:themeFill="background1"/>
            <w:noWrap/>
            <w:vAlign w:val="center"/>
          </w:tcPr>
          <w:p w14:paraId="7FA8C1E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A8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6"/>
            <w:noWrap/>
          </w:tcPr>
          <w:p w14:paraId="75D1801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报价金额：人民币（大写 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元整（小写：￥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元）</w:t>
            </w:r>
          </w:p>
        </w:tc>
      </w:tr>
      <w:tr w14:paraId="39AAD1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6"/>
            <w:noWrap/>
          </w:tcPr>
          <w:p w14:paraId="5C22EC56">
            <w:pPr>
              <w:widowControl/>
              <w:spacing w:line="440" w:lineRule="atLeast"/>
              <w:jc w:val="center"/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备注：上述费用包含但不限于产品费用、现场安装、调试等全部费用。替换后的元器件归招标人所有。</w:t>
            </w:r>
          </w:p>
          <w:p w14:paraId="32961F0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最终源代码需交给招标单位。</w:t>
            </w:r>
            <w:bookmarkStart w:id="0" w:name="_GoBack"/>
            <w:bookmarkEnd w:id="0"/>
          </w:p>
        </w:tc>
      </w:tr>
      <w:tr w14:paraId="3CD95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</w:tcPr>
          <w:p w14:paraId="412A6CF0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供 货 期</w:t>
            </w:r>
          </w:p>
        </w:tc>
        <w:tc>
          <w:tcPr>
            <w:tcW w:w="4063" w:type="pct"/>
            <w:gridSpan w:val="5"/>
            <w:noWrap/>
          </w:tcPr>
          <w:p w14:paraId="02554D2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日历日</w:t>
            </w:r>
          </w:p>
        </w:tc>
      </w:tr>
      <w:tr w14:paraId="3A0AE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</w:tcPr>
          <w:p w14:paraId="7539CA9E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税    费</w:t>
            </w:r>
          </w:p>
        </w:tc>
        <w:tc>
          <w:tcPr>
            <w:tcW w:w="4063" w:type="pct"/>
            <w:gridSpan w:val="5"/>
            <w:noWrap/>
          </w:tcPr>
          <w:p w14:paraId="2588D5F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增值税</w:t>
            </w:r>
          </w:p>
        </w:tc>
      </w:tr>
      <w:tr w14:paraId="3F655B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  <w:vAlign w:val="center"/>
          </w:tcPr>
          <w:p w14:paraId="6F3F7DAA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优惠条款</w:t>
            </w:r>
          </w:p>
        </w:tc>
        <w:tc>
          <w:tcPr>
            <w:tcW w:w="4063" w:type="pct"/>
            <w:gridSpan w:val="5"/>
            <w:noWrap/>
            <w:vAlign w:val="center"/>
          </w:tcPr>
          <w:p w14:paraId="741D2973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8D2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  <w:vAlign w:val="center"/>
          </w:tcPr>
          <w:p w14:paraId="04075E35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说 </w:t>
            </w: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明</w:t>
            </w:r>
          </w:p>
        </w:tc>
        <w:tc>
          <w:tcPr>
            <w:tcW w:w="4063" w:type="pct"/>
            <w:gridSpan w:val="5"/>
            <w:noWrap/>
          </w:tcPr>
          <w:p w14:paraId="747E7A14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E3BF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6" w:type="pct"/>
            <w:noWrap/>
            <w:vAlign w:val="center"/>
          </w:tcPr>
          <w:p w14:paraId="097DF8BB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技术</w:t>
            </w: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商务偏离</w:t>
            </w:r>
          </w:p>
        </w:tc>
        <w:tc>
          <w:tcPr>
            <w:tcW w:w="4063" w:type="pct"/>
            <w:gridSpan w:val="5"/>
            <w:noWrap/>
          </w:tcPr>
          <w:p w14:paraId="18EB7221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E385A0C">
      <w:pPr>
        <w:spacing w:line="240" w:lineRule="auto"/>
        <w:rPr>
          <w:rFonts w:hint="eastAsia" w:cs="仿宋"/>
          <w:bCs/>
          <w:kern w:val="2"/>
          <w:sz w:val="21"/>
          <w:szCs w:val="21"/>
          <w:lang w:val="en-US" w:eastAsia="zh-CN" w:bidi="ar-SA"/>
        </w:rPr>
      </w:pPr>
    </w:p>
    <w:p w14:paraId="5C14EAFB">
      <w:pPr>
        <w:spacing w:line="240" w:lineRule="auto"/>
        <w:rPr>
          <w:rFonts w:hint="default" w:ascii="黑体" w:hAnsi="黑体" w:eastAsia="黑体" w:cs="黑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四、报价明细：</w:t>
      </w:r>
    </w:p>
    <w:sectPr>
      <w:pgSz w:w="11906" w:h="16838"/>
      <w:pgMar w:top="567" w:right="1134" w:bottom="567" w:left="56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P Simplified 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jU1ODQxZGVhZWQwOTczYTdiOTViYTVlNDE2MTcifQ=="/>
  </w:docVars>
  <w:rsids>
    <w:rsidRoot w:val="00355924"/>
    <w:rsid w:val="000F25BA"/>
    <w:rsid w:val="00224927"/>
    <w:rsid w:val="00355924"/>
    <w:rsid w:val="005E279E"/>
    <w:rsid w:val="007A5A60"/>
    <w:rsid w:val="008A3C76"/>
    <w:rsid w:val="00961407"/>
    <w:rsid w:val="00986EC8"/>
    <w:rsid w:val="00A76E39"/>
    <w:rsid w:val="00B92442"/>
    <w:rsid w:val="00CD5783"/>
    <w:rsid w:val="00E80F28"/>
    <w:rsid w:val="01323CE1"/>
    <w:rsid w:val="01B06FA0"/>
    <w:rsid w:val="020236B3"/>
    <w:rsid w:val="02820350"/>
    <w:rsid w:val="02847B0B"/>
    <w:rsid w:val="02A36C44"/>
    <w:rsid w:val="02CC31F6"/>
    <w:rsid w:val="02F254D6"/>
    <w:rsid w:val="037203C5"/>
    <w:rsid w:val="03D16FFC"/>
    <w:rsid w:val="041B0A5C"/>
    <w:rsid w:val="04531FA4"/>
    <w:rsid w:val="04A46E78"/>
    <w:rsid w:val="04C335CE"/>
    <w:rsid w:val="04DE21B6"/>
    <w:rsid w:val="04E452F2"/>
    <w:rsid w:val="05816FE5"/>
    <w:rsid w:val="060E338F"/>
    <w:rsid w:val="067431A7"/>
    <w:rsid w:val="06BD229F"/>
    <w:rsid w:val="06C453DB"/>
    <w:rsid w:val="06D53145"/>
    <w:rsid w:val="0808754A"/>
    <w:rsid w:val="083E4677"/>
    <w:rsid w:val="08601134"/>
    <w:rsid w:val="087A7F39"/>
    <w:rsid w:val="08805332"/>
    <w:rsid w:val="0946657C"/>
    <w:rsid w:val="096A25B1"/>
    <w:rsid w:val="09AF70A6"/>
    <w:rsid w:val="09D109D2"/>
    <w:rsid w:val="0A302C76"/>
    <w:rsid w:val="0A3960E0"/>
    <w:rsid w:val="0A7964DD"/>
    <w:rsid w:val="0A8455AD"/>
    <w:rsid w:val="0B310B66"/>
    <w:rsid w:val="0B521208"/>
    <w:rsid w:val="0BA92E84"/>
    <w:rsid w:val="0C3D6F8F"/>
    <w:rsid w:val="0CEC02CD"/>
    <w:rsid w:val="0D1F15BD"/>
    <w:rsid w:val="0DE308EF"/>
    <w:rsid w:val="0E274A2F"/>
    <w:rsid w:val="0E5C7361"/>
    <w:rsid w:val="0E6F0323"/>
    <w:rsid w:val="0E9E6512"/>
    <w:rsid w:val="0EC51CF1"/>
    <w:rsid w:val="0ED63EFE"/>
    <w:rsid w:val="0F5F2E80"/>
    <w:rsid w:val="0FA47B58"/>
    <w:rsid w:val="10321247"/>
    <w:rsid w:val="11254CC9"/>
    <w:rsid w:val="11317B11"/>
    <w:rsid w:val="11625F1D"/>
    <w:rsid w:val="11B00A36"/>
    <w:rsid w:val="11F823DD"/>
    <w:rsid w:val="12C56763"/>
    <w:rsid w:val="138E54E8"/>
    <w:rsid w:val="139525D9"/>
    <w:rsid w:val="13D03611"/>
    <w:rsid w:val="13F6294C"/>
    <w:rsid w:val="14297976"/>
    <w:rsid w:val="145A4A7C"/>
    <w:rsid w:val="157977C2"/>
    <w:rsid w:val="16CD208A"/>
    <w:rsid w:val="171D2BA1"/>
    <w:rsid w:val="178A1D29"/>
    <w:rsid w:val="17BA1C8C"/>
    <w:rsid w:val="17DE64CD"/>
    <w:rsid w:val="18D92F68"/>
    <w:rsid w:val="192044F4"/>
    <w:rsid w:val="19AC5F87"/>
    <w:rsid w:val="1A4A57A0"/>
    <w:rsid w:val="1A622AE9"/>
    <w:rsid w:val="1B9F31C0"/>
    <w:rsid w:val="1C073948"/>
    <w:rsid w:val="1C7D1E5D"/>
    <w:rsid w:val="1CB25FAA"/>
    <w:rsid w:val="1CDF48C5"/>
    <w:rsid w:val="1D74500E"/>
    <w:rsid w:val="1DAD652D"/>
    <w:rsid w:val="1E1E4EFE"/>
    <w:rsid w:val="1E8F5E77"/>
    <w:rsid w:val="1EB7114B"/>
    <w:rsid w:val="1EBF74A9"/>
    <w:rsid w:val="1F1A1BE5"/>
    <w:rsid w:val="1F3802BD"/>
    <w:rsid w:val="1F3C460C"/>
    <w:rsid w:val="1F78690B"/>
    <w:rsid w:val="1F8D23B7"/>
    <w:rsid w:val="1F941997"/>
    <w:rsid w:val="207812B9"/>
    <w:rsid w:val="211F34E2"/>
    <w:rsid w:val="214E2934"/>
    <w:rsid w:val="21D00C81"/>
    <w:rsid w:val="21EF52DE"/>
    <w:rsid w:val="22C7392C"/>
    <w:rsid w:val="23305E7B"/>
    <w:rsid w:val="23C24C78"/>
    <w:rsid w:val="241F7A88"/>
    <w:rsid w:val="24FA6740"/>
    <w:rsid w:val="2650413E"/>
    <w:rsid w:val="265A4FBD"/>
    <w:rsid w:val="26920BFA"/>
    <w:rsid w:val="26A425DF"/>
    <w:rsid w:val="26D80F4F"/>
    <w:rsid w:val="26FD3A91"/>
    <w:rsid w:val="276460F3"/>
    <w:rsid w:val="27892D5E"/>
    <w:rsid w:val="27EB4B71"/>
    <w:rsid w:val="27F62B80"/>
    <w:rsid w:val="281C69CE"/>
    <w:rsid w:val="288457F3"/>
    <w:rsid w:val="288A7DDB"/>
    <w:rsid w:val="28A51159"/>
    <w:rsid w:val="290F02E0"/>
    <w:rsid w:val="296543A4"/>
    <w:rsid w:val="2A9211C9"/>
    <w:rsid w:val="2A962C34"/>
    <w:rsid w:val="2AA573A6"/>
    <w:rsid w:val="2ABB0720"/>
    <w:rsid w:val="2ABE3D6C"/>
    <w:rsid w:val="2B3B53BD"/>
    <w:rsid w:val="2BE51E7D"/>
    <w:rsid w:val="2BF37A45"/>
    <w:rsid w:val="2C1954B5"/>
    <w:rsid w:val="2C2B5431"/>
    <w:rsid w:val="2C812183"/>
    <w:rsid w:val="2C8D7E9A"/>
    <w:rsid w:val="2D1F25D3"/>
    <w:rsid w:val="2DE64BA0"/>
    <w:rsid w:val="2EF11C37"/>
    <w:rsid w:val="2FC260AC"/>
    <w:rsid w:val="2FF124EE"/>
    <w:rsid w:val="2FFB15BE"/>
    <w:rsid w:val="30564A47"/>
    <w:rsid w:val="308C0468"/>
    <w:rsid w:val="31B22151"/>
    <w:rsid w:val="31EF0CAF"/>
    <w:rsid w:val="31FC39CE"/>
    <w:rsid w:val="32233698"/>
    <w:rsid w:val="325A6A70"/>
    <w:rsid w:val="32676A97"/>
    <w:rsid w:val="32AF043E"/>
    <w:rsid w:val="33010C9A"/>
    <w:rsid w:val="33B2178A"/>
    <w:rsid w:val="342033A2"/>
    <w:rsid w:val="35AB75E3"/>
    <w:rsid w:val="3628478F"/>
    <w:rsid w:val="368340BC"/>
    <w:rsid w:val="36AD2EE7"/>
    <w:rsid w:val="37024FE0"/>
    <w:rsid w:val="37053E96"/>
    <w:rsid w:val="37132E24"/>
    <w:rsid w:val="374138F5"/>
    <w:rsid w:val="37D270A9"/>
    <w:rsid w:val="386A5533"/>
    <w:rsid w:val="38DC112C"/>
    <w:rsid w:val="398D772B"/>
    <w:rsid w:val="39D13E6E"/>
    <w:rsid w:val="39FF1CAB"/>
    <w:rsid w:val="3ADB6274"/>
    <w:rsid w:val="3B2F036E"/>
    <w:rsid w:val="3B742225"/>
    <w:rsid w:val="3B8C3A12"/>
    <w:rsid w:val="3BED44B1"/>
    <w:rsid w:val="3C3629DD"/>
    <w:rsid w:val="3C7B7D0F"/>
    <w:rsid w:val="3CEA279F"/>
    <w:rsid w:val="3DC378C7"/>
    <w:rsid w:val="3E611186"/>
    <w:rsid w:val="3E742C68"/>
    <w:rsid w:val="3E9E7CE5"/>
    <w:rsid w:val="3EC542FD"/>
    <w:rsid w:val="3F680E8C"/>
    <w:rsid w:val="3F874C1D"/>
    <w:rsid w:val="3F9920AF"/>
    <w:rsid w:val="3FBA5D73"/>
    <w:rsid w:val="40BD7922"/>
    <w:rsid w:val="410A1661"/>
    <w:rsid w:val="415164DD"/>
    <w:rsid w:val="41542771"/>
    <w:rsid w:val="419378A9"/>
    <w:rsid w:val="419D0727"/>
    <w:rsid w:val="42826D26"/>
    <w:rsid w:val="42D75573"/>
    <w:rsid w:val="43947908"/>
    <w:rsid w:val="4430149F"/>
    <w:rsid w:val="44703ED1"/>
    <w:rsid w:val="4578189F"/>
    <w:rsid w:val="459260C9"/>
    <w:rsid w:val="45BF7663"/>
    <w:rsid w:val="460C5E7C"/>
    <w:rsid w:val="467926D3"/>
    <w:rsid w:val="48396CD0"/>
    <w:rsid w:val="499C3073"/>
    <w:rsid w:val="49B74350"/>
    <w:rsid w:val="4A056E6A"/>
    <w:rsid w:val="4AC24D5B"/>
    <w:rsid w:val="4B3936EE"/>
    <w:rsid w:val="4B4340EE"/>
    <w:rsid w:val="4C15710C"/>
    <w:rsid w:val="4D265A75"/>
    <w:rsid w:val="4DFE254E"/>
    <w:rsid w:val="4E026AA8"/>
    <w:rsid w:val="4E375A60"/>
    <w:rsid w:val="4E395334"/>
    <w:rsid w:val="4E7A0566"/>
    <w:rsid w:val="4E9C3B15"/>
    <w:rsid w:val="4EE25CFD"/>
    <w:rsid w:val="4EEA0D24"/>
    <w:rsid w:val="4F2C4E99"/>
    <w:rsid w:val="501162E7"/>
    <w:rsid w:val="50AD1C34"/>
    <w:rsid w:val="50B279C6"/>
    <w:rsid w:val="50E62497"/>
    <w:rsid w:val="51022355"/>
    <w:rsid w:val="51A46F68"/>
    <w:rsid w:val="51B255E7"/>
    <w:rsid w:val="51BD627C"/>
    <w:rsid w:val="51EC582E"/>
    <w:rsid w:val="51ED4DB3"/>
    <w:rsid w:val="521C7446"/>
    <w:rsid w:val="52497B10"/>
    <w:rsid w:val="539C1BE0"/>
    <w:rsid w:val="53F1045F"/>
    <w:rsid w:val="541008E5"/>
    <w:rsid w:val="54FB0F7B"/>
    <w:rsid w:val="55913CA7"/>
    <w:rsid w:val="561B7A15"/>
    <w:rsid w:val="56B20379"/>
    <w:rsid w:val="56D269F9"/>
    <w:rsid w:val="58085B17"/>
    <w:rsid w:val="580B2A3A"/>
    <w:rsid w:val="58C223CA"/>
    <w:rsid w:val="59657925"/>
    <w:rsid w:val="59BD02B6"/>
    <w:rsid w:val="5A4F1965"/>
    <w:rsid w:val="5AC73CC7"/>
    <w:rsid w:val="5B656C41"/>
    <w:rsid w:val="5B657EA9"/>
    <w:rsid w:val="5BF8253D"/>
    <w:rsid w:val="5C785F66"/>
    <w:rsid w:val="5CAE15E3"/>
    <w:rsid w:val="5D5932FD"/>
    <w:rsid w:val="5E2C10E3"/>
    <w:rsid w:val="5E2C6C63"/>
    <w:rsid w:val="5E5D0BCB"/>
    <w:rsid w:val="5E6C3504"/>
    <w:rsid w:val="5E8343A9"/>
    <w:rsid w:val="5EBD5B0D"/>
    <w:rsid w:val="5EFC4888"/>
    <w:rsid w:val="5F245B8C"/>
    <w:rsid w:val="5FD90725"/>
    <w:rsid w:val="600A2FD4"/>
    <w:rsid w:val="600A5DD1"/>
    <w:rsid w:val="603542BA"/>
    <w:rsid w:val="61691F7C"/>
    <w:rsid w:val="61730705"/>
    <w:rsid w:val="62256F8F"/>
    <w:rsid w:val="63381C06"/>
    <w:rsid w:val="63417E17"/>
    <w:rsid w:val="636B3D8A"/>
    <w:rsid w:val="63AB2A55"/>
    <w:rsid w:val="63C139AA"/>
    <w:rsid w:val="641E03F0"/>
    <w:rsid w:val="64B90B25"/>
    <w:rsid w:val="64DE2339"/>
    <w:rsid w:val="653E102A"/>
    <w:rsid w:val="660E6C4E"/>
    <w:rsid w:val="665A331C"/>
    <w:rsid w:val="665D1FFE"/>
    <w:rsid w:val="66F67E0E"/>
    <w:rsid w:val="66FD665E"/>
    <w:rsid w:val="67674868"/>
    <w:rsid w:val="679A644A"/>
    <w:rsid w:val="67D143D7"/>
    <w:rsid w:val="683E4759"/>
    <w:rsid w:val="69374D23"/>
    <w:rsid w:val="6A1F58CE"/>
    <w:rsid w:val="6A2627B9"/>
    <w:rsid w:val="6AC87D14"/>
    <w:rsid w:val="6AD42215"/>
    <w:rsid w:val="6B286A04"/>
    <w:rsid w:val="6B715CB5"/>
    <w:rsid w:val="6BD821D8"/>
    <w:rsid w:val="6D855E5D"/>
    <w:rsid w:val="6E166FE8"/>
    <w:rsid w:val="6E5042A8"/>
    <w:rsid w:val="6F201ACA"/>
    <w:rsid w:val="6F7C2E7B"/>
    <w:rsid w:val="6F8666F2"/>
    <w:rsid w:val="6FAE2500"/>
    <w:rsid w:val="6FC96B08"/>
    <w:rsid w:val="6FF670D1"/>
    <w:rsid w:val="702E26CE"/>
    <w:rsid w:val="70D56CE6"/>
    <w:rsid w:val="711703EB"/>
    <w:rsid w:val="712B2DC7"/>
    <w:rsid w:val="71353568"/>
    <w:rsid w:val="713D040C"/>
    <w:rsid w:val="71453E6C"/>
    <w:rsid w:val="7181151D"/>
    <w:rsid w:val="71836742"/>
    <w:rsid w:val="72F0605A"/>
    <w:rsid w:val="736E6F7E"/>
    <w:rsid w:val="75840B75"/>
    <w:rsid w:val="75F047D8"/>
    <w:rsid w:val="75F45357"/>
    <w:rsid w:val="76124539"/>
    <w:rsid w:val="76377AFB"/>
    <w:rsid w:val="768F7938"/>
    <w:rsid w:val="777D291D"/>
    <w:rsid w:val="79112886"/>
    <w:rsid w:val="79224A93"/>
    <w:rsid w:val="79B853F7"/>
    <w:rsid w:val="79ED6E4F"/>
    <w:rsid w:val="7A0A0754"/>
    <w:rsid w:val="7A831561"/>
    <w:rsid w:val="7AB83901"/>
    <w:rsid w:val="7ABB5D74"/>
    <w:rsid w:val="7ACC4084"/>
    <w:rsid w:val="7B332A56"/>
    <w:rsid w:val="7B64665E"/>
    <w:rsid w:val="7B8D50A2"/>
    <w:rsid w:val="7B9C6D7F"/>
    <w:rsid w:val="7C757567"/>
    <w:rsid w:val="7CAD42EC"/>
    <w:rsid w:val="7DBF6D54"/>
    <w:rsid w:val="7DD305EC"/>
    <w:rsid w:val="7E1E60AD"/>
    <w:rsid w:val="7EF93831"/>
    <w:rsid w:val="7F281E5F"/>
    <w:rsid w:val="7FAA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40" w:lineRule="atLeast"/>
    </w:pPr>
    <w:rPr>
      <w:rFonts w:ascii="仿宋" w:hAnsi="仿宋" w:eastAsia="仿宋" w:cs="仿宋"/>
      <w:bCs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</w:rPr>
  </w:style>
  <w:style w:type="paragraph" w:styleId="4">
    <w:name w:val="Plain Text"/>
    <w:basedOn w:val="1"/>
    <w:link w:val="11"/>
    <w:qFormat/>
    <w:uiPriority w:val="0"/>
    <w:pPr>
      <w:jc w:val="center"/>
    </w:pPr>
    <w:rPr>
      <w:rFonts w:ascii="宋体" w:hAnsi="Courier New"/>
      <w:sz w:val="52"/>
      <w:szCs w:val="5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link w:val="4"/>
    <w:qFormat/>
    <w:uiPriority w:val="0"/>
    <w:rPr>
      <w:rFonts w:ascii="宋体" w:hAnsi="Courier New" w:eastAsia="仿宋" w:cs="仿宋"/>
      <w:bCs/>
      <w:kern w:val="2"/>
      <w:sz w:val="52"/>
      <w:szCs w:val="52"/>
    </w:rPr>
  </w:style>
  <w:style w:type="character" w:customStyle="1" w:styleId="12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ascii="HP Simplified Hans" w:hAnsi="HP Simplified Hans" w:eastAsia="HP Simplified Hans" w:cs="HP Simplified Hans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5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653</Words>
  <Characters>749</Characters>
  <Lines>8</Lines>
  <Paragraphs>2</Paragraphs>
  <TotalTime>32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2021-05-21T01:58:00Z</dcterms:created>
  <dc:creator>巴锐</dc:creator>
  <cp:lastModifiedBy>  开心就好</cp:lastModifiedBy>
  <dcterms:modified xsi:type="dcterms:W3CDTF">2025-10-15T01:18:13Z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AD48F0910DAF41AD8A88B9E5B3C9F2CA_13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